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3842"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14:paraId="49D90B8A" w14:textId="77777777" w:rsidTr="00B7278B">
        <w:tc>
          <w:tcPr>
            <w:tcW w:w="4672" w:type="dxa"/>
          </w:tcPr>
          <w:p w14:paraId="4267FAEB"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2A11D307" w14:textId="77777777" w:rsidR="00122694" w:rsidRDefault="00122694" w:rsidP="00B7278B">
            <w:pPr>
              <w:shd w:val="clear" w:color="auto" w:fill="FFFFFF"/>
              <w:rPr>
                <w:rFonts w:ascii="Times New Roman" w:eastAsia="Times New Roman" w:hAnsi="Times New Roman" w:cs="Times New Roman"/>
                <w:color w:val="333333"/>
                <w:sz w:val="24"/>
                <w:szCs w:val="24"/>
                <w:lang w:eastAsia="ru-RU"/>
              </w:rPr>
            </w:pPr>
          </w:p>
        </w:tc>
        <w:tc>
          <w:tcPr>
            <w:tcW w:w="4673" w:type="dxa"/>
          </w:tcPr>
          <w:p w14:paraId="08D97C3A" w14:textId="77777777" w:rsidR="00122694" w:rsidRPr="00ED7615" w:rsidRDefault="00122694"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УТВЕРЖДАЮ:</w:t>
            </w:r>
          </w:p>
          <w:p w14:paraId="1A7F77E4" w14:textId="77777777" w:rsidR="00122694" w:rsidRPr="00ED7615" w:rsidRDefault="00122694"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 xml:space="preserve">                                                                                     Председатель Закупочной комиссии</w:t>
            </w:r>
          </w:p>
          <w:p w14:paraId="27272FDC" w14:textId="77777777" w:rsidR="00B7278B" w:rsidRPr="00ED7615" w:rsidRDefault="00B7278B"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 xml:space="preserve">Генеральный директор </w:t>
            </w:r>
          </w:p>
          <w:p w14:paraId="2563D015" w14:textId="77777777" w:rsidR="00B7278B" w:rsidRPr="00ED7615" w:rsidRDefault="00B7278B"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ГУП «Водоснабжение и водоотведение»</w:t>
            </w:r>
          </w:p>
          <w:p w14:paraId="01328236" w14:textId="77777777" w:rsidR="00122694" w:rsidRPr="00ED7615" w:rsidRDefault="00122694" w:rsidP="00122694">
            <w:pPr>
              <w:shd w:val="clear" w:color="auto" w:fill="FFFFFF"/>
              <w:jc w:val="right"/>
              <w:rPr>
                <w:rFonts w:ascii="Times New Roman" w:eastAsia="Times New Roman" w:hAnsi="Times New Roman" w:cs="Times New Roman"/>
                <w:sz w:val="24"/>
                <w:szCs w:val="24"/>
                <w:lang w:eastAsia="ru-RU"/>
              </w:rPr>
            </w:pPr>
          </w:p>
          <w:p w14:paraId="09B9F729" w14:textId="711D24A1" w:rsidR="00122694" w:rsidRPr="00ED7615" w:rsidRDefault="00122694" w:rsidP="00B7278B">
            <w:pPr>
              <w:shd w:val="clear" w:color="auto" w:fill="FFFFFF"/>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_____________________/_</w:t>
            </w:r>
            <w:r w:rsidR="006C7EBF">
              <w:rPr>
                <w:rFonts w:ascii="Times New Roman" w:eastAsia="Times New Roman" w:hAnsi="Times New Roman" w:cs="Times New Roman"/>
                <w:sz w:val="24"/>
                <w:szCs w:val="24"/>
                <w:u w:val="single"/>
                <w:lang w:eastAsia="ru-RU"/>
              </w:rPr>
              <w:t xml:space="preserve">                        </w:t>
            </w:r>
            <w:r w:rsidRPr="00ED7615">
              <w:rPr>
                <w:rFonts w:ascii="Times New Roman" w:eastAsia="Times New Roman" w:hAnsi="Times New Roman" w:cs="Times New Roman"/>
                <w:sz w:val="24"/>
                <w:szCs w:val="24"/>
                <w:lang w:eastAsia="ru-RU"/>
              </w:rPr>
              <w:t>_/</w:t>
            </w:r>
          </w:p>
          <w:p w14:paraId="3E4B9372" w14:textId="303061EC" w:rsidR="00122694" w:rsidRPr="00ED7615" w:rsidRDefault="00122694" w:rsidP="00B7278B">
            <w:pPr>
              <w:shd w:val="clear" w:color="auto" w:fill="FFFFFF"/>
              <w:jc w:val="both"/>
              <w:rPr>
                <w:rFonts w:ascii="Times New Roman" w:eastAsia="Times New Roman" w:hAnsi="Times New Roman" w:cs="Times New Roman"/>
                <w:sz w:val="24"/>
                <w:szCs w:val="24"/>
                <w:lang w:eastAsia="ru-RU"/>
              </w:rPr>
            </w:pPr>
            <w:r w:rsidRPr="00ED7615">
              <w:rPr>
                <w:rFonts w:ascii="Times New Roman" w:eastAsia="Times New Roman" w:hAnsi="Times New Roman" w:cs="Times New Roman"/>
                <w:sz w:val="24"/>
                <w:szCs w:val="24"/>
                <w:lang w:eastAsia="ru-RU"/>
              </w:rPr>
              <w:t xml:space="preserve">                                            </w:t>
            </w:r>
            <w:r w:rsidR="00B7278B" w:rsidRPr="00ED7615">
              <w:rPr>
                <w:rFonts w:ascii="Times New Roman" w:eastAsia="Times New Roman" w:hAnsi="Times New Roman" w:cs="Times New Roman"/>
                <w:sz w:val="24"/>
                <w:szCs w:val="24"/>
                <w:lang w:eastAsia="ru-RU"/>
              </w:rPr>
              <w:t xml:space="preserve">                         </w:t>
            </w:r>
            <w:r w:rsidRPr="00ED7615">
              <w:rPr>
                <w:rFonts w:ascii="Times New Roman" w:eastAsia="Times New Roman" w:hAnsi="Times New Roman" w:cs="Times New Roman"/>
                <w:sz w:val="24"/>
                <w:szCs w:val="24"/>
                <w:lang w:eastAsia="ru-RU"/>
              </w:rPr>
              <w:t>«</w:t>
            </w:r>
            <w:r w:rsidR="00724B33">
              <w:rPr>
                <w:rFonts w:ascii="Times New Roman" w:eastAsia="Times New Roman" w:hAnsi="Times New Roman" w:cs="Times New Roman"/>
                <w:sz w:val="24"/>
                <w:szCs w:val="24"/>
                <w:lang w:eastAsia="ru-RU"/>
              </w:rPr>
              <w:t>19</w:t>
            </w:r>
            <w:r w:rsidRPr="00ED7615">
              <w:rPr>
                <w:rFonts w:ascii="Times New Roman" w:eastAsia="Times New Roman" w:hAnsi="Times New Roman" w:cs="Times New Roman"/>
                <w:sz w:val="24"/>
                <w:szCs w:val="24"/>
                <w:lang w:eastAsia="ru-RU"/>
              </w:rPr>
              <w:t>»</w:t>
            </w:r>
            <w:r w:rsidR="004274EF">
              <w:rPr>
                <w:rFonts w:ascii="Times New Roman" w:eastAsia="Times New Roman" w:hAnsi="Times New Roman" w:cs="Times New Roman"/>
                <w:sz w:val="24"/>
                <w:szCs w:val="24"/>
                <w:lang w:eastAsia="ru-RU"/>
              </w:rPr>
              <w:t xml:space="preserve"> марта</w:t>
            </w:r>
            <w:r w:rsidRPr="00ED7615">
              <w:rPr>
                <w:rFonts w:ascii="Times New Roman" w:eastAsia="Times New Roman" w:hAnsi="Times New Roman" w:cs="Times New Roman"/>
                <w:sz w:val="24"/>
                <w:szCs w:val="24"/>
                <w:lang w:eastAsia="ru-RU"/>
              </w:rPr>
              <w:t xml:space="preserve"> 202</w:t>
            </w:r>
            <w:r w:rsidR="00ED7615">
              <w:rPr>
                <w:rFonts w:ascii="Times New Roman" w:eastAsia="Times New Roman" w:hAnsi="Times New Roman" w:cs="Times New Roman"/>
                <w:sz w:val="24"/>
                <w:szCs w:val="24"/>
                <w:lang w:eastAsia="ru-RU"/>
              </w:rPr>
              <w:t>5</w:t>
            </w:r>
            <w:r w:rsidRPr="00ED7615">
              <w:rPr>
                <w:rFonts w:ascii="Times New Roman" w:eastAsia="Times New Roman" w:hAnsi="Times New Roman" w:cs="Times New Roman"/>
                <w:sz w:val="24"/>
                <w:szCs w:val="24"/>
                <w:lang w:eastAsia="ru-RU"/>
              </w:rPr>
              <w:t xml:space="preserve"> года</w:t>
            </w:r>
          </w:p>
          <w:p w14:paraId="7464608E" w14:textId="77777777" w:rsidR="00122694" w:rsidRPr="00ED7615" w:rsidRDefault="00122694" w:rsidP="005C0C83">
            <w:pPr>
              <w:jc w:val="right"/>
              <w:rPr>
                <w:rFonts w:ascii="Times New Roman" w:eastAsia="Times New Roman" w:hAnsi="Times New Roman" w:cs="Times New Roman"/>
                <w:sz w:val="24"/>
                <w:szCs w:val="24"/>
                <w:lang w:eastAsia="ru-RU"/>
              </w:rPr>
            </w:pPr>
          </w:p>
        </w:tc>
      </w:tr>
    </w:tbl>
    <w:p w14:paraId="269C92F6"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5FBEBB6F"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332989E3"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5B9B86E8"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8934A05" w14:textId="77777777" w:rsidR="00122694" w:rsidRDefault="005C0C83" w:rsidP="00C60CBF">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458B968E"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71B9F6E"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9BFEA46"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28B3274"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ЗАКУПОЧНАЯ ДОКУМЕНТАЦИЯ</w:t>
      </w:r>
    </w:p>
    <w:p w14:paraId="611B80BA" w14:textId="40425043"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по проведению открытого аукциона</w:t>
      </w:r>
      <w:r w:rsidR="0058770C" w:rsidRPr="0058770C">
        <w:rPr>
          <w:rFonts w:ascii="Times New Roman" w:hAnsi="Times New Roman" w:cs="Times New Roman"/>
          <w:bCs/>
          <w:sz w:val="24"/>
          <w:szCs w:val="24"/>
        </w:rPr>
        <w:t xml:space="preserve"> </w:t>
      </w:r>
      <w:r w:rsidR="0058770C" w:rsidRPr="0058770C">
        <w:rPr>
          <w:rFonts w:ascii="Times New Roman" w:eastAsia="Times New Roman" w:hAnsi="Times New Roman" w:cs="Times New Roman"/>
          <w:b/>
          <w:bCs/>
          <w:color w:val="333333"/>
          <w:sz w:val="24"/>
          <w:szCs w:val="24"/>
          <w:lang w:eastAsia="ru-RU"/>
        </w:rPr>
        <w:t>по определению поставщика</w:t>
      </w:r>
    </w:p>
    <w:p w14:paraId="628E2DF1" w14:textId="6F76E42A" w:rsidR="00AB0367" w:rsidRPr="00AB0367" w:rsidRDefault="00AB0367" w:rsidP="00AB0367">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AB0367">
        <w:rPr>
          <w:rFonts w:ascii="Times New Roman" w:eastAsia="Times New Roman" w:hAnsi="Times New Roman" w:cs="Times New Roman"/>
          <w:b/>
          <w:bCs/>
          <w:color w:val="333333"/>
          <w:sz w:val="24"/>
          <w:szCs w:val="24"/>
          <w:lang w:eastAsia="ru-RU"/>
        </w:rPr>
        <w:t xml:space="preserve">на поставку </w:t>
      </w:r>
      <w:r w:rsidR="00ED7615">
        <w:rPr>
          <w:rFonts w:ascii="Times New Roman" w:eastAsia="Times New Roman" w:hAnsi="Times New Roman" w:cs="Times New Roman"/>
          <w:b/>
          <w:bCs/>
          <w:color w:val="333333"/>
          <w:sz w:val="24"/>
          <w:szCs w:val="24"/>
          <w:lang w:eastAsia="ru-RU"/>
        </w:rPr>
        <w:t>инертных материалов</w:t>
      </w:r>
      <w:r w:rsidRPr="00AB0367">
        <w:rPr>
          <w:rFonts w:ascii="Times New Roman" w:eastAsia="Times New Roman" w:hAnsi="Times New Roman" w:cs="Times New Roman"/>
          <w:b/>
          <w:bCs/>
          <w:color w:val="333333"/>
          <w:sz w:val="24"/>
          <w:szCs w:val="24"/>
          <w:lang w:eastAsia="ru-RU"/>
        </w:rPr>
        <w:t xml:space="preserve"> </w:t>
      </w:r>
    </w:p>
    <w:p w14:paraId="2E2A49D4" w14:textId="77777777" w:rsidR="00AB0367" w:rsidRPr="00AB0367" w:rsidRDefault="00AB0367" w:rsidP="00AB0367">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AB0367">
        <w:rPr>
          <w:rFonts w:ascii="Times New Roman" w:eastAsia="Times New Roman" w:hAnsi="Times New Roman" w:cs="Times New Roman"/>
          <w:b/>
          <w:bCs/>
          <w:color w:val="333333"/>
          <w:sz w:val="24"/>
          <w:szCs w:val="24"/>
          <w:lang w:eastAsia="ru-RU"/>
        </w:rPr>
        <w:t>для нужд ГУП «Водоснабжение и водоотведение»</w:t>
      </w:r>
    </w:p>
    <w:p w14:paraId="70ECA416" w14:textId="5B300FFD" w:rsidR="00444C3A" w:rsidRDefault="00444C3A" w:rsidP="00F8252C">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415FD3C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44B8562"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048B427"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03414CE"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90F1E78"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410B057"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F49F623"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374725C"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FA4F87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6DC71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6200E2A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70398A6"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553FE7F"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2574E7D" w14:textId="3669DE51" w:rsid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Тирасполь</w:t>
      </w:r>
      <w:r w:rsidR="005C0C83" w:rsidRPr="005C0C83">
        <w:rPr>
          <w:rFonts w:ascii="Times New Roman" w:eastAsia="Times New Roman" w:hAnsi="Times New Roman" w:cs="Times New Roman"/>
          <w:color w:val="333333"/>
          <w:sz w:val="24"/>
          <w:szCs w:val="24"/>
          <w:lang w:eastAsia="ru-RU"/>
        </w:rPr>
        <w:t>, 202</w:t>
      </w:r>
      <w:r w:rsidR="00ED7615">
        <w:rPr>
          <w:rFonts w:ascii="Times New Roman" w:eastAsia="Times New Roman" w:hAnsi="Times New Roman" w:cs="Times New Roman"/>
          <w:color w:val="333333"/>
          <w:sz w:val="24"/>
          <w:szCs w:val="24"/>
          <w:lang w:eastAsia="ru-RU"/>
        </w:rPr>
        <w:t>5</w:t>
      </w:r>
      <w:r w:rsidR="003541BE">
        <w:rPr>
          <w:rFonts w:ascii="Times New Roman" w:eastAsia="Times New Roman" w:hAnsi="Times New Roman" w:cs="Times New Roman"/>
          <w:color w:val="333333"/>
          <w:sz w:val="24"/>
          <w:szCs w:val="24"/>
          <w:lang w:eastAsia="ru-RU"/>
        </w:rPr>
        <w:t xml:space="preserve"> </w:t>
      </w:r>
      <w:r w:rsidR="005C0C83" w:rsidRPr="005C0C83">
        <w:rPr>
          <w:rFonts w:ascii="Times New Roman" w:eastAsia="Times New Roman" w:hAnsi="Times New Roman" w:cs="Times New Roman"/>
          <w:color w:val="333333"/>
          <w:sz w:val="24"/>
          <w:szCs w:val="24"/>
          <w:lang w:eastAsia="ru-RU"/>
        </w:rPr>
        <w:t>г.</w:t>
      </w:r>
    </w:p>
    <w:p w14:paraId="5A6AF118" w14:textId="77777777" w:rsidR="008E00DA" w:rsidRDefault="008E00DA" w:rsidP="005B7B95">
      <w:pPr>
        <w:ind w:firstLine="360"/>
        <w:jc w:val="both"/>
        <w:rPr>
          <w:rFonts w:ascii="Times New Roman" w:hAnsi="Times New Roman" w:cs="Times New Roman"/>
          <w:b/>
          <w:sz w:val="24"/>
          <w:szCs w:val="24"/>
          <w:lang w:eastAsia="ru-RU"/>
        </w:rPr>
      </w:pPr>
    </w:p>
    <w:p w14:paraId="53AFFDD5" w14:textId="494FA47A" w:rsidR="00CC7C29" w:rsidRPr="004F5E7F" w:rsidRDefault="00CC7C29" w:rsidP="00CC7C29">
      <w:pPr>
        <w:ind w:firstLine="360"/>
        <w:jc w:val="both"/>
        <w:rPr>
          <w:rFonts w:ascii="Times New Roman" w:hAnsi="Times New Roman" w:cs="Times New Roman"/>
          <w:sz w:val="24"/>
          <w:szCs w:val="24"/>
          <w:lang w:eastAsia="ru-RU"/>
        </w:rPr>
      </w:pPr>
      <w:r>
        <w:rPr>
          <w:rFonts w:ascii="Times New Roman" w:hAnsi="Times New Roman" w:cs="Times New Roman"/>
          <w:b/>
          <w:sz w:val="24"/>
          <w:szCs w:val="24"/>
          <w:lang w:eastAsia="ru-RU"/>
        </w:rPr>
        <w:lastRenderedPageBreak/>
        <w:t>Сведения о</w:t>
      </w:r>
      <w:r w:rsidR="004F5E7F">
        <w:rPr>
          <w:rFonts w:ascii="Times New Roman" w:hAnsi="Times New Roman" w:cs="Times New Roman"/>
          <w:b/>
          <w:sz w:val="24"/>
          <w:szCs w:val="24"/>
          <w:lang w:eastAsia="ru-RU"/>
        </w:rPr>
        <w:t xml:space="preserve"> заказчик</w:t>
      </w:r>
      <w:r>
        <w:rPr>
          <w:rFonts w:ascii="Times New Roman" w:hAnsi="Times New Roman" w:cs="Times New Roman"/>
          <w:b/>
          <w:sz w:val="24"/>
          <w:szCs w:val="24"/>
          <w:lang w:eastAsia="ru-RU"/>
        </w:rPr>
        <w:t>е</w:t>
      </w:r>
      <w:r w:rsidR="004F5E7F">
        <w:rPr>
          <w:rFonts w:ascii="Times New Roman" w:hAnsi="Times New Roman" w:cs="Times New Roman"/>
          <w:b/>
          <w:sz w:val="24"/>
          <w:szCs w:val="24"/>
          <w:lang w:eastAsia="ru-RU"/>
        </w:rPr>
        <w:t xml:space="preserve">: </w:t>
      </w:r>
      <w:r w:rsidR="004F5E7F" w:rsidRPr="004F5E7F">
        <w:rPr>
          <w:rFonts w:ascii="Times New Roman" w:hAnsi="Times New Roman" w:cs="Times New Roman"/>
          <w:sz w:val="24"/>
          <w:szCs w:val="24"/>
          <w:lang w:eastAsia="ru-RU"/>
        </w:rPr>
        <w:t>ГУП «Водоснабжение и водоотведение»</w:t>
      </w:r>
      <w:r>
        <w:rPr>
          <w:rFonts w:ascii="Times New Roman" w:hAnsi="Times New Roman" w:cs="Times New Roman"/>
          <w:sz w:val="24"/>
          <w:szCs w:val="24"/>
          <w:lang w:eastAsia="ru-RU"/>
        </w:rPr>
        <w:t>,</w:t>
      </w:r>
      <w:r w:rsidRPr="00CC7C29">
        <w:rPr>
          <w:rFonts w:ascii="Times New Roman" w:hAnsi="Times New Roman" w:cs="Times New Roman"/>
        </w:rPr>
        <w:t xml:space="preserve"> </w:t>
      </w:r>
      <w:r w:rsidR="003541BE">
        <w:rPr>
          <w:rFonts w:ascii="Times New Roman" w:hAnsi="Times New Roman" w:cs="Times New Roman"/>
        </w:rPr>
        <w:t xml:space="preserve">г. Тирасполь, </w:t>
      </w:r>
      <w:proofErr w:type="spellStart"/>
      <w:r>
        <w:rPr>
          <w:rFonts w:ascii="Times New Roman" w:hAnsi="Times New Roman" w:cs="Times New Roman"/>
        </w:rPr>
        <w:t>ул.Луначарского</w:t>
      </w:r>
      <w:proofErr w:type="spellEnd"/>
      <w:r>
        <w:rPr>
          <w:rFonts w:ascii="Times New Roman" w:hAnsi="Times New Roman" w:cs="Times New Roman"/>
        </w:rPr>
        <w:t>, 9</w:t>
      </w:r>
      <w:r>
        <w:rPr>
          <w:rFonts w:ascii="Times New Roman" w:hAnsi="Times New Roman" w:cs="Times New Roman"/>
          <w:sz w:val="24"/>
          <w:szCs w:val="24"/>
          <w:lang w:eastAsia="ru-RU"/>
        </w:rPr>
        <w:t xml:space="preserve">, </w:t>
      </w:r>
      <w:r>
        <w:rPr>
          <w:rFonts w:ascii="Times New Roman" w:hAnsi="Times New Roman" w:cs="Times New Roman"/>
        </w:rPr>
        <w:t xml:space="preserve">тел.: </w:t>
      </w:r>
      <w:r w:rsidRPr="00CC7C29">
        <w:rPr>
          <w:rFonts w:ascii="Times New Roman" w:hAnsi="Times New Roman" w:cs="Times New Roman"/>
        </w:rPr>
        <w:t>0 (533) 9</w:t>
      </w:r>
      <w:r>
        <w:rPr>
          <w:rFonts w:ascii="Times New Roman" w:hAnsi="Times New Roman" w:cs="Times New Roman"/>
        </w:rPr>
        <w:t>-</w:t>
      </w:r>
      <w:r w:rsidRPr="00CC7C29">
        <w:rPr>
          <w:rFonts w:ascii="Times New Roman" w:hAnsi="Times New Roman" w:cs="Times New Roman"/>
        </w:rPr>
        <w:t>33</w:t>
      </w:r>
      <w:r>
        <w:rPr>
          <w:rFonts w:ascii="Times New Roman" w:hAnsi="Times New Roman" w:cs="Times New Roman"/>
        </w:rPr>
        <w:t>-</w:t>
      </w:r>
      <w:r w:rsidRPr="00CC7C29">
        <w:rPr>
          <w:rFonts w:ascii="Times New Roman" w:hAnsi="Times New Roman" w:cs="Times New Roman"/>
        </w:rPr>
        <w:t>97</w:t>
      </w:r>
      <w:r>
        <w:rPr>
          <w:rFonts w:ascii="Times New Roman" w:hAnsi="Times New Roman" w:cs="Times New Roman"/>
        </w:rPr>
        <w:t xml:space="preserve">, адрес электронной почты: </w:t>
      </w:r>
      <w:proofErr w:type="spellStart"/>
      <w:r w:rsidR="002F4D57">
        <w:rPr>
          <w:rFonts w:ascii="Times New Roman" w:hAnsi="Times New Roman" w:cs="Times New Roman"/>
          <w:lang w:val="en-US"/>
        </w:rPr>
        <w:t>omts</w:t>
      </w:r>
      <w:proofErr w:type="spellEnd"/>
      <w:r w:rsidR="00A32B96" w:rsidRPr="00A32B96">
        <w:rPr>
          <w:rFonts w:ascii="Times New Roman" w:hAnsi="Times New Roman" w:cs="Times New Roman"/>
        </w:rPr>
        <w:t>@vodokanal-pmr.com</w:t>
      </w:r>
      <w:r>
        <w:rPr>
          <w:rFonts w:ascii="Times New Roman" w:hAnsi="Times New Roman" w:cs="Times New Roman"/>
        </w:rPr>
        <w:t>.</w:t>
      </w:r>
    </w:p>
    <w:p w14:paraId="392C6979" w14:textId="18F5C9C0" w:rsidR="00F8252C" w:rsidRDefault="004F5E7F" w:rsidP="001F2136">
      <w:pPr>
        <w:ind w:firstLine="360"/>
        <w:jc w:val="both"/>
        <w:rPr>
          <w:rFonts w:ascii="Times New Roman" w:hAnsi="Times New Roman" w:cs="Times New Roman"/>
          <w:bCs/>
          <w:sz w:val="24"/>
          <w:szCs w:val="24"/>
          <w:lang w:eastAsia="ru-RU"/>
        </w:rPr>
      </w:pPr>
      <w:r>
        <w:rPr>
          <w:rFonts w:ascii="Times New Roman" w:hAnsi="Times New Roman" w:cs="Times New Roman"/>
          <w:b/>
          <w:sz w:val="24"/>
          <w:szCs w:val="24"/>
          <w:lang w:eastAsia="ru-RU"/>
        </w:rPr>
        <w:t>Предмет закупки</w:t>
      </w:r>
      <w:r w:rsidRPr="00105D6D">
        <w:rPr>
          <w:rFonts w:ascii="Times New Roman" w:hAnsi="Times New Roman" w:cs="Times New Roman"/>
          <w:b/>
          <w:sz w:val="24"/>
          <w:szCs w:val="24"/>
          <w:lang w:eastAsia="ru-RU"/>
        </w:rPr>
        <w:t xml:space="preserve">: </w:t>
      </w:r>
      <w:r w:rsidR="00ED7615">
        <w:rPr>
          <w:rFonts w:ascii="Times New Roman" w:hAnsi="Times New Roman" w:cs="Times New Roman"/>
          <w:bCs/>
          <w:sz w:val="24"/>
          <w:szCs w:val="24"/>
          <w:lang w:eastAsia="ru-RU"/>
        </w:rPr>
        <w:t>Инертные материалы</w:t>
      </w:r>
      <w:r w:rsidR="00AB0367">
        <w:rPr>
          <w:rFonts w:ascii="Times New Roman" w:hAnsi="Times New Roman" w:cs="Times New Roman"/>
          <w:bCs/>
          <w:sz w:val="24"/>
          <w:szCs w:val="24"/>
          <w:lang w:eastAsia="ru-RU"/>
        </w:rPr>
        <w:t>:</w:t>
      </w:r>
    </w:p>
    <w:p w14:paraId="5015C30A" w14:textId="38020C98" w:rsidR="00AB0367" w:rsidRDefault="00AB0367" w:rsidP="001F2136">
      <w:pPr>
        <w:ind w:firstLine="36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Лот № 1 – </w:t>
      </w:r>
      <w:r w:rsidR="00523145">
        <w:rPr>
          <w:rFonts w:ascii="Times New Roman" w:hAnsi="Times New Roman" w:cs="Times New Roman"/>
          <w:bCs/>
          <w:sz w:val="24"/>
          <w:szCs w:val="24"/>
          <w:lang w:eastAsia="ru-RU"/>
        </w:rPr>
        <w:t>Песчано-гравийная смесь</w:t>
      </w:r>
      <w:r>
        <w:rPr>
          <w:rFonts w:ascii="Times New Roman" w:hAnsi="Times New Roman" w:cs="Times New Roman"/>
          <w:bCs/>
          <w:sz w:val="24"/>
          <w:szCs w:val="24"/>
          <w:lang w:eastAsia="ru-RU"/>
        </w:rPr>
        <w:t xml:space="preserve"> в г. Тирасполь, г. </w:t>
      </w:r>
      <w:proofErr w:type="spellStart"/>
      <w:r>
        <w:rPr>
          <w:rFonts w:ascii="Times New Roman" w:hAnsi="Times New Roman" w:cs="Times New Roman"/>
          <w:bCs/>
          <w:sz w:val="24"/>
          <w:szCs w:val="24"/>
          <w:lang w:eastAsia="ru-RU"/>
        </w:rPr>
        <w:t>Днестровск</w:t>
      </w:r>
      <w:proofErr w:type="spellEnd"/>
      <w:r>
        <w:rPr>
          <w:rFonts w:ascii="Times New Roman" w:hAnsi="Times New Roman" w:cs="Times New Roman"/>
          <w:bCs/>
          <w:sz w:val="24"/>
          <w:szCs w:val="24"/>
          <w:lang w:eastAsia="ru-RU"/>
        </w:rPr>
        <w:t xml:space="preserve">, г. </w:t>
      </w:r>
      <w:proofErr w:type="spellStart"/>
      <w:r>
        <w:rPr>
          <w:rFonts w:ascii="Times New Roman" w:hAnsi="Times New Roman" w:cs="Times New Roman"/>
          <w:bCs/>
          <w:sz w:val="24"/>
          <w:szCs w:val="24"/>
          <w:lang w:eastAsia="ru-RU"/>
        </w:rPr>
        <w:t>Слободзея</w:t>
      </w:r>
      <w:proofErr w:type="spellEnd"/>
      <w:r>
        <w:rPr>
          <w:rFonts w:ascii="Times New Roman" w:hAnsi="Times New Roman" w:cs="Times New Roman"/>
          <w:bCs/>
          <w:sz w:val="24"/>
          <w:szCs w:val="24"/>
          <w:lang w:eastAsia="ru-RU"/>
        </w:rPr>
        <w:t>;</w:t>
      </w:r>
    </w:p>
    <w:p w14:paraId="3F5311B7" w14:textId="33619A76" w:rsidR="00AB0367" w:rsidRDefault="00AB0367" w:rsidP="001F2136">
      <w:pPr>
        <w:ind w:firstLine="360"/>
        <w:jc w:val="both"/>
        <w:rPr>
          <w:rFonts w:ascii="Times New Roman" w:hAnsi="Times New Roman" w:cs="Times New Roman"/>
          <w:bCs/>
          <w:sz w:val="24"/>
          <w:szCs w:val="24"/>
          <w:lang w:eastAsia="ru-RU"/>
        </w:rPr>
      </w:pPr>
      <w:bookmarkStart w:id="0" w:name="_Hlk191541931"/>
      <w:r>
        <w:rPr>
          <w:rFonts w:ascii="Times New Roman" w:hAnsi="Times New Roman" w:cs="Times New Roman"/>
          <w:bCs/>
          <w:sz w:val="24"/>
          <w:szCs w:val="24"/>
          <w:lang w:eastAsia="ru-RU"/>
        </w:rPr>
        <w:t xml:space="preserve">Лот № </w:t>
      </w:r>
      <w:r w:rsidR="00D35901">
        <w:rPr>
          <w:rFonts w:ascii="Times New Roman" w:hAnsi="Times New Roman" w:cs="Times New Roman"/>
          <w:bCs/>
          <w:sz w:val="24"/>
          <w:szCs w:val="24"/>
          <w:lang w:eastAsia="ru-RU"/>
        </w:rPr>
        <w:t>2</w:t>
      </w:r>
      <w:r>
        <w:rPr>
          <w:rFonts w:ascii="Times New Roman" w:hAnsi="Times New Roman" w:cs="Times New Roman"/>
          <w:bCs/>
          <w:sz w:val="24"/>
          <w:szCs w:val="24"/>
          <w:lang w:eastAsia="ru-RU"/>
        </w:rPr>
        <w:t xml:space="preserve"> </w:t>
      </w:r>
      <w:r w:rsidR="00ED7615">
        <w:rPr>
          <w:rFonts w:ascii="Times New Roman" w:hAnsi="Times New Roman" w:cs="Times New Roman"/>
          <w:bCs/>
          <w:sz w:val="24"/>
          <w:szCs w:val="24"/>
          <w:lang w:eastAsia="ru-RU"/>
        </w:rPr>
        <w:t>–</w:t>
      </w:r>
      <w:r>
        <w:rPr>
          <w:rFonts w:ascii="Times New Roman" w:hAnsi="Times New Roman" w:cs="Times New Roman"/>
          <w:bCs/>
          <w:sz w:val="24"/>
          <w:szCs w:val="24"/>
          <w:lang w:eastAsia="ru-RU"/>
        </w:rPr>
        <w:t xml:space="preserve"> </w:t>
      </w:r>
      <w:r w:rsidR="00523145" w:rsidRPr="00523145">
        <w:rPr>
          <w:rFonts w:ascii="Times New Roman" w:hAnsi="Times New Roman" w:cs="Times New Roman"/>
          <w:bCs/>
          <w:sz w:val="24"/>
          <w:szCs w:val="24"/>
          <w:lang w:eastAsia="ru-RU"/>
        </w:rPr>
        <w:t xml:space="preserve">Песчано-гравийная смесь </w:t>
      </w:r>
      <w:r w:rsidRPr="00AB0367">
        <w:rPr>
          <w:rFonts w:ascii="Times New Roman" w:hAnsi="Times New Roman" w:cs="Times New Roman"/>
          <w:bCs/>
          <w:sz w:val="24"/>
          <w:szCs w:val="24"/>
          <w:lang w:eastAsia="ru-RU"/>
        </w:rPr>
        <w:t xml:space="preserve">в г. </w:t>
      </w:r>
      <w:r>
        <w:rPr>
          <w:rFonts w:ascii="Times New Roman" w:hAnsi="Times New Roman" w:cs="Times New Roman"/>
          <w:bCs/>
          <w:sz w:val="24"/>
          <w:szCs w:val="24"/>
          <w:lang w:eastAsia="ru-RU"/>
        </w:rPr>
        <w:t>Бендеры;</w:t>
      </w:r>
    </w:p>
    <w:bookmarkEnd w:id="0"/>
    <w:p w14:paraId="38AFE8DA" w14:textId="504D8919" w:rsidR="00523145" w:rsidRDefault="00523145" w:rsidP="00523145">
      <w:pPr>
        <w:ind w:firstLine="36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Лот № </w:t>
      </w:r>
      <w:r w:rsidR="00D35901">
        <w:rPr>
          <w:rFonts w:ascii="Times New Roman" w:hAnsi="Times New Roman" w:cs="Times New Roman"/>
          <w:bCs/>
          <w:sz w:val="24"/>
          <w:szCs w:val="24"/>
          <w:lang w:eastAsia="ru-RU"/>
        </w:rPr>
        <w:t>3</w:t>
      </w:r>
      <w:r>
        <w:rPr>
          <w:rFonts w:ascii="Times New Roman" w:hAnsi="Times New Roman" w:cs="Times New Roman"/>
          <w:bCs/>
          <w:sz w:val="24"/>
          <w:szCs w:val="24"/>
          <w:lang w:eastAsia="ru-RU"/>
        </w:rPr>
        <w:t xml:space="preserve"> – Песок</w:t>
      </w:r>
      <w:r w:rsidRPr="00AB0367">
        <w:rPr>
          <w:rFonts w:ascii="Times New Roman" w:hAnsi="Times New Roman" w:cs="Times New Roman"/>
          <w:bCs/>
          <w:sz w:val="24"/>
          <w:szCs w:val="24"/>
          <w:lang w:eastAsia="ru-RU"/>
        </w:rPr>
        <w:t xml:space="preserve"> в г. </w:t>
      </w:r>
      <w:r>
        <w:rPr>
          <w:rFonts w:ascii="Times New Roman" w:hAnsi="Times New Roman" w:cs="Times New Roman"/>
          <w:bCs/>
          <w:sz w:val="24"/>
          <w:szCs w:val="24"/>
          <w:lang w:eastAsia="ru-RU"/>
        </w:rPr>
        <w:t>Бендеры</w:t>
      </w:r>
      <w:r w:rsidR="00D35901">
        <w:rPr>
          <w:rFonts w:ascii="Times New Roman" w:hAnsi="Times New Roman" w:cs="Times New Roman"/>
          <w:bCs/>
          <w:sz w:val="24"/>
          <w:szCs w:val="24"/>
          <w:lang w:eastAsia="ru-RU"/>
        </w:rPr>
        <w:t>.</w:t>
      </w:r>
    </w:p>
    <w:p w14:paraId="090E43AB" w14:textId="77D71315" w:rsidR="00A62FE7" w:rsidRPr="00150213" w:rsidRDefault="00A62FE7" w:rsidP="005B7B95">
      <w:pPr>
        <w:ind w:firstLine="360"/>
        <w:jc w:val="both"/>
        <w:rPr>
          <w:rFonts w:ascii="Times New Roman" w:hAnsi="Times New Roman" w:cs="Times New Roman"/>
          <w:sz w:val="24"/>
          <w:szCs w:val="24"/>
          <w:lang w:eastAsia="ru-RU"/>
        </w:rPr>
      </w:pPr>
      <w:r w:rsidRPr="00150213">
        <w:rPr>
          <w:rFonts w:ascii="Times New Roman" w:hAnsi="Times New Roman" w:cs="Times New Roman"/>
          <w:b/>
          <w:sz w:val="24"/>
          <w:szCs w:val="24"/>
          <w:lang w:eastAsia="ru-RU"/>
        </w:rPr>
        <w:t>Способ определения поставщика:</w:t>
      </w:r>
      <w:r w:rsidRPr="00150213">
        <w:rPr>
          <w:rFonts w:ascii="Times New Roman" w:hAnsi="Times New Roman" w:cs="Times New Roman"/>
          <w:sz w:val="24"/>
          <w:szCs w:val="24"/>
          <w:lang w:eastAsia="ru-RU"/>
        </w:rPr>
        <w:t xml:space="preserve"> </w:t>
      </w:r>
      <w:r w:rsidR="009437EA" w:rsidRPr="00150213">
        <w:rPr>
          <w:rFonts w:ascii="Times New Roman" w:hAnsi="Times New Roman" w:cs="Times New Roman"/>
          <w:sz w:val="24"/>
          <w:szCs w:val="24"/>
          <w:lang w:eastAsia="ru-RU"/>
        </w:rPr>
        <w:t>открытый аукцион</w:t>
      </w:r>
      <w:r w:rsidRPr="00150213">
        <w:rPr>
          <w:rFonts w:ascii="Times New Roman" w:hAnsi="Times New Roman" w:cs="Times New Roman"/>
          <w:sz w:val="24"/>
          <w:szCs w:val="24"/>
          <w:lang w:eastAsia="ru-RU"/>
        </w:rPr>
        <w:t>.</w:t>
      </w:r>
    </w:p>
    <w:p w14:paraId="0346BCBC" w14:textId="1A842CA4" w:rsidR="004F5E7F" w:rsidRPr="004274EF" w:rsidRDefault="004F5E7F" w:rsidP="00105D6D">
      <w:pPr>
        <w:ind w:firstLine="360"/>
        <w:jc w:val="both"/>
        <w:rPr>
          <w:rFonts w:ascii="Times New Roman" w:hAnsi="Times New Roman" w:cs="Times New Roman"/>
          <w:sz w:val="24"/>
          <w:szCs w:val="24"/>
          <w:lang w:eastAsia="ru-RU"/>
        </w:rPr>
      </w:pPr>
      <w:r w:rsidRPr="004274EF">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4274EF">
        <w:rPr>
          <w:rFonts w:ascii="Times New Roman" w:hAnsi="Times New Roman" w:cs="Times New Roman"/>
          <w:b/>
          <w:sz w:val="24"/>
          <w:szCs w:val="24"/>
          <w:lang w:eastAsia="ru-RU"/>
        </w:rPr>
        <w:t>открытом аукционе</w:t>
      </w:r>
      <w:r w:rsidRPr="004274EF">
        <w:rPr>
          <w:rFonts w:ascii="Times New Roman" w:hAnsi="Times New Roman" w:cs="Times New Roman"/>
          <w:sz w:val="24"/>
          <w:szCs w:val="24"/>
          <w:lang w:eastAsia="ru-RU"/>
        </w:rPr>
        <w:t xml:space="preserve">   с </w:t>
      </w:r>
      <w:r w:rsidR="00724B33">
        <w:rPr>
          <w:rFonts w:ascii="Times New Roman" w:hAnsi="Times New Roman" w:cs="Times New Roman"/>
          <w:sz w:val="24"/>
          <w:szCs w:val="24"/>
          <w:lang w:eastAsia="ru-RU"/>
        </w:rPr>
        <w:t>20</w:t>
      </w:r>
      <w:r w:rsidR="004274EF" w:rsidRPr="004274EF">
        <w:rPr>
          <w:rFonts w:ascii="Times New Roman" w:hAnsi="Times New Roman" w:cs="Times New Roman"/>
          <w:sz w:val="24"/>
          <w:szCs w:val="24"/>
          <w:lang w:eastAsia="ru-RU"/>
        </w:rPr>
        <w:t xml:space="preserve"> марта</w:t>
      </w:r>
      <w:r w:rsidR="00150213" w:rsidRPr="004274EF">
        <w:rPr>
          <w:rFonts w:ascii="Times New Roman" w:hAnsi="Times New Roman" w:cs="Times New Roman"/>
          <w:sz w:val="24"/>
          <w:szCs w:val="24"/>
          <w:lang w:eastAsia="ru-RU"/>
        </w:rPr>
        <w:t xml:space="preserve"> 202</w:t>
      </w:r>
      <w:r w:rsidR="00ED7615" w:rsidRPr="004274EF">
        <w:rPr>
          <w:rFonts w:ascii="Times New Roman" w:hAnsi="Times New Roman" w:cs="Times New Roman"/>
          <w:sz w:val="24"/>
          <w:szCs w:val="24"/>
          <w:lang w:eastAsia="ru-RU"/>
        </w:rPr>
        <w:t>5</w:t>
      </w:r>
      <w:r w:rsidRPr="004274EF">
        <w:rPr>
          <w:rFonts w:ascii="Times New Roman" w:hAnsi="Times New Roman" w:cs="Times New Roman"/>
          <w:sz w:val="24"/>
          <w:szCs w:val="24"/>
          <w:lang w:eastAsia="ru-RU"/>
        </w:rPr>
        <w:t xml:space="preserve"> года </w:t>
      </w:r>
      <w:r w:rsidR="00105D6D" w:rsidRPr="004274EF">
        <w:rPr>
          <w:rFonts w:ascii="Times New Roman" w:hAnsi="Times New Roman" w:cs="Times New Roman"/>
          <w:sz w:val="24"/>
          <w:szCs w:val="24"/>
          <w:lang w:eastAsia="ru-RU"/>
        </w:rPr>
        <w:t>п</w:t>
      </w:r>
      <w:r w:rsidRPr="004274EF">
        <w:rPr>
          <w:rFonts w:ascii="Times New Roman" w:hAnsi="Times New Roman" w:cs="Times New Roman"/>
          <w:sz w:val="24"/>
          <w:szCs w:val="24"/>
          <w:lang w:eastAsia="ru-RU"/>
        </w:rPr>
        <w:t xml:space="preserve">о </w:t>
      </w:r>
      <w:r w:rsidR="00724B33">
        <w:rPr>
          <w:rFonts w:ascii="Times New Roman" w:hAnsi="Times New Roman" w:cs="Times New Roman"/>
          <w:sz w:val="24"/>
          <w:szCs w:val="24"/>
          <w:lang w:eastAsia="ru-RU"/>
        </w:rPr>
        <w:t>31</w:t>
      </w:r>
      <w:r w:rsidR="004274EF" w:rsidRPr="004274EF">
        <w:rPr>
          <w:rFonts w:ascii="Times New Roman" w:hAnsi="Times New Roman" w:cs="Times New Roman"/>
          <w:sz w:val="24"/>
          <w:szCs w:val="24"/>
          <w:lang w:eastAsia="ru-RU"/>
        </w:rPr>
        <w:t xml:space="preserve"> марта</w:t>
      </w:r>
      <w:r w:rsidRPr="004274EF">
        <w:rPr>
          <w:rFonts w:ascii="Times New Roman" w:hAnsi="Times New Roman" w:cs="Times New Roman"/>
          <w:sz w:val="24"/>
          <w:szCs w:val="24"/>
          <w:lang w:eastAsia="ru-RU"/>
        </w:rPr>
        <w:t xml:space="preserve"> 202</w:t>
      </w:r>
      <w:r w:rsidR="00ED7615" w:rsidRPr="004274EF">
        <w:rPr>
          <w:rFonts w:ascii="Times New Roman" w:hAnsi="Times New Roman" w:cs="Times New Roman"/>
          <w:sz w:val="24"/>
          <w:szCs w:val="24"/>
          <w:lang w:eastAsia="ru-RU"/>
        </w:rPr>
        <w:t>5</w:t>
      </w:r>
      <w:r w:rsidRPr="004274EF">
        <w:rPr>
          <w:rFonts w:ascii="Times New Roman" w:hAnsi="Times New Roman" w:cs="Times New Roman"/>
          <w:sz w:val="24"/>
          <w:szCs w:val="24"/>
          <w:lang w:eastAsia="ru-RU"/>
        </w:rPr>
        <w:t xml:space="preserve"> года.</w:t>
      </w:r>
    </w:p>
    <w:p w14:paraId="4BC321F5" w14:textId="466412E8" w:rsidR="004F5E7F" w:rsidRPr="004274EF" w:rsidRDefault="004F5E7F" w:rsidP="004F5E7F">
      <w:pPr>
        <w:ind w:firstLine="360"/>
        <w:jc w:val="both"/>
        <w:rPr>
          <w:rFonts w:ascii="Times New Roman" w:hAnsi="Times New Roman" w:cs="Times New Roman"/>
        </w:rPr>
      </w:pPr>
      <w:r w:rsidRPr="004274EF">
        <w:rPr>
          <w:rFonts w:ascii="Times New Roman" w:hAnsi="Times New Roman" w:cs="Times New Roman"/>
          <w:sz w:val="24"/>
          <w:szCs w:val="24"/>
          <w:lang w:eastAsia="ru-RU"/>
        </w:rPr>
        <w:t xml:space="preserve">Заявки на участие в </w:t>
      </w:r>
      <w:r w:rsidR="009437EA" w:rsidRPr="004274EF">
        <w:rPr>
          <w:rFonts w:ascii="Times New Roman" w:hAnsi="Times New Roman" w:cs="Times New Roman"/>
          <w:sz w:val="24"/>
          <w:szCs w:val="24"/>
          <w:lang w:eastAsia="ru-RU"/>
        </w:rPr>
        <w:t>открытом аукционе</w:t>
      </w:r>
      <w:r w:rsidRPr="004274EF">
        <w:rPr>
          <w:rFonts w:ascii="Times New Roman" w:hAnsi="Times New Roman" w:cs="Times New Roman"/>
          <w:sz w:val="24"/>
          <w:szCs w:val="24"/>
          <w:lang w:eastAsia="ru-RU"/>
        </w:rPr>
        <w:t xml:space="preserve"> принимаются</w:t>
      </w:r>
      <w:r w:rsidRPr="004274EF">
        <w:rPr>
          <w:rFonts w:ascii="Times New Roman" w:hAnsi="Times New Roman" w:cs="Times New Roman"/>
          <w:b/>
          <w:bCs/>
          <w:sz w:val="24"/>
          <w:szCs w:val="24"/>
          <w:lang w:eastAsia="ru-RU"/>
        </w:rPr>
        <w:t> </w:t>
      </w:r>
      <w:r w:rsidRPr="004274EF">
        <w:rPr>
          <w:rFonts w:ascii="Times New Roman" w:hAnsi="Times New Roman" w:cs="Times New Roman"/>
          <w:sz w:val="24"/>
          <w:szCs w:val="24"/>
          <w:lang w:eastAsia="ru-RU"/>
        </w:rPr>
        <w:t xml:space="preserve">в рабочие дни с 8-00 часов до </w:t>
      </w:r>
      <w:r w:rsidR="00C60CBF" w:rsidRPr="004274EF">
        <w:rPr>
          <w:rFonts w:ascii="Times New Roman" w:hAnsi="Times New Roman" w:cs="Times New Roman"/>
          <w:sz w:val="24"/>
          <w:szCs w:val="24"/>
          <w:lang w:eastAsia="ru-RU"/>
        </w:rPr>
        <w:t xml:space="preserve">                 </w:t>
      </w:r>
      <w:r w:rsidRPr="004274EF">
        <w:rPr>
          <w:rFonts w:ascii="Times New Roman" w:hAnsi="Times New Roman" w:cs="Times New Roman"/>
          <w:sz w:val="24"/>
          <w:szCs w:val="24"/>
          <w:lang w:eastAsia="ru-RU"/>
        </w:rPr>
        <w:t>1</w:t>
      </w:r>
      <w:r w:rsidR="00CE4B40" w:rsidRPr="004274EF">
        <w:rPr>
          <w:rFonts w:ascii="Times New Roman" w:hAnsi="Times New Roman" w:cs="Times New Roman"/>
          <w:sz w:val="24"/>
          <w:szCs w:val="24"/>
          <w:lang w:eastAsia="ru-RU"/>
        </w:rPr>
        <w:t>6</w:t>
      </w:r>
      <w:r w:rsidRPr="004274EF">
        <w:rPr>
          <w:rFonts w:ascii="Times New Roman" w:hAnsi="Times New Roman" w:cs="Times New Roman"/>
          <w:sz w:val="24"/>
          <w:szCs w:val="24"/>
          <w:lang w:eastAsia="ru-RU"/>
        </w:rPr>
        <w:t>-</w:t>
      </w:r>
      <w:r w:rsidR="00CE4B40" w:rsidRPr="004274EF">
        <w:rPr>
          <w:rFonts w:ascii="Times New Roman" w:hAnsi="Times New Roman" w:cs="Times New Roman"/>
          <w:sz w:val="24"/>
          <w:szCs w:val="24"/>
          <w:lang w:eastAsia="ru-RU"/>
        </w:rPr>
        <w:t>3</w:t>
      </w:r>
      <w:r w:rsidRPr="004274EF">
        <w:rPr>
          <w:rFonts w:ascii="Times New Roman" w:hAnsi="Times New Roman" w:cs="Times New Roman"/>
          <w:sz w:val="24"/>
          <w:szCs w:val="24"/>
          <w:lang w:eastAsia="ru-RU"/>
        </w:rPr>
        <w:t xml:space="preserve">0 часов </w:t>
      </w:r>
      <w:r w:rsidR="00A62FE7" w:rsidRPr="004274EF">
        <w:rPr>
          <w:rFonts w:ascii="Times New Roman" w:hAnsi="Times New Roman" w:cs="Times New Roman"/>
          <w:sz w:val="24"/>
          <w:szCs w:val="24"/>
          <w:lang w:eastAsia="ru-RU"/>
        </w:rPr>
        <w:t xml:space="preserve">(обеденный перерыв с 12-00 часов до 13-00 часов) </w:t>
      </w:r>
      <w:r w:rsidRPr="004274EF">
        <w:rPr>
          <w:rFonts w:ascii="Times New Roman" w:hAnsi="Times New Roman" w:cs="Times New Roman"/>
          <w:sz w:val="24"/>
          <w:szCs w:val="24"/>
          <w:lang w:eastAsia="ru-RU"/>
        </w:rPr>
        <w:t xml:space="preserve">по адресу: </w:t>
      </w:r>
      <w:r w:rsidRPr="004274EF">
        <w:rPr>
          <w:rFonts w:ascii="Times New Roman" w:hAnsi="Times New Roman" w:cs="Times New Roman"/>
        </w:rPr>
        <w:t>г. Тирасполь, ул. Луначарского, 9</w:t>
      </w:r>
      <w:r w:rsidR="00A32B96" w:rsidRPr="004274EF">
        <w:rPr>
          <w:rFonts w:ascii="Times New Roman" w:hAnsi="Times New Roman" w:cs="Times New Roman"/>
        </w:rPr>
        <w:t xml:space="preserve">, </w:t>
      </w:r>
      <w:proofErr w:type="spellStart"/>
      <w:r w:rsidR="00550FED" w:rsidRPr="004274EF">
        <w:rPr>
          <w:rFonts w:ascii="Times New Roman" w:hAnsi="Times New Roman" w:cs="Times New Roman"/>
        </w:rPr>
        <w:t>каб</w:t>
      </w:r>
      <w:proofErr w:type="spellEnd"/>
      <w:r w:rsidR="00550FED" w:rsidRPr="004274EF">
        <w:rPr>
          <w:rFonts w:ascii="Times New Roman" w:hAnsi="Times New Roman" w:cs="Times New Roman"/>
        </w:rPr>
        <w:t>. №</w:t>
      </w:r>
      <w:r w:rsidR="00A32B96" w:rsidRPr="004274EF">
        <w:rPr>
          <w:rFonts w:ascii="Times New Roman" w:hAnsi="Times New Roman" w:cs="Times New Roman"/>
        </w:rPr>
        <w:t xml:space="preserve"> </w:t>
      </w:r>
      <w:r w:rsidR="002F4D57" w:rsidRPr="004274EF">
        <w:rPr>
          <w:rFonts w:ascii="Times New Roman" w:hAnsi="Times New Roman" w:cs="Times New Roman"/>
        </w:rPr>
        <w:t>1</w:t>
      </w:r>
      <w:r w:rsidR="00A32B96" w:rsidRPr="004274EF">
        <w:rPr>
          <w:rFonts w:ascii="Times New Roman" w:hAnsi="Times New Roman" w:cs="Times New Roman"/>
        </w:rPr>
        <w:t>5</w:t>
      </w:r>
      <w:r w:rsidR="00A62FE7" w:rsidRPr="004274EF">
        <w:rPr>
          <w:rFonts w:ascii="Times New Roman" w:hAnsi="Times New Roman" w:cs="Times New Roman"/>
        </w:rPr>
        <w:t>.</w:t>
      </w:r>
    </w:p>
    <w:p w14:paraId="17FA8D8C" w14:textId="4C908D7F" w:rsidR="00A62FE7" w:rsidRPr="004274EF" w:rsidRDefault="00A62FE7" w:rsidP="00A62FE7">
      <w:pPr>
        <w:ind w:firstLine="360"/>
        <w:jc w:val="both"/>
        <w:rPr>
          <w:rFonts w:ascii="Times New Roman" w:hAnsi="Times New Roman" w:cs="Times New Roman"/>
          <w:b/>
          <w:bCs/>
          <w:sz w:val="24"/>
          <w:szCs w:val="24"/>
          <w:lang w:eastAsia="ru-RU"/>
        </w:rPr>
      </w:pPr>
      <w:r w:rsidRPr="004274EF">
        <w:rPr>
          <w:rFonts w:ascii="Times New Roman" w:hAnsi="Times New Roman" w:cs="Times New Roman"/>
          <w:b/>
          <w:bCs/>
          <w:sz w:val="24"/>
          <w:szCs w:val="24"/>
          <w:lang w:eastAsia="ru-RU"/>
        </w:rPr>
        <w:t xml:space="preserve">Дата и время начала подачи заявок </w:t>
      </w:r>
      <w:r w:rsidR="00EB37C7" w:rsidRPr="004274EF">
        <w:rPr>
          <w:rFonts w:ascii="Times New Roman" w:hAnsi="Times New Roman" w:cs="Times New Roman"/>
          <w:b/>
          <w:bCs/>
          <w:sz w:val="24"/>
          <w:szCs w:val="24"/>
          <w:lang w:eastAsia="ru-RU"/>
        </w:rPr>
        <w:t>–</w:t>
      </w:r>
      <w:r w:rsidRPr="004274EF">
        <w:rPr>
          <w:rFonts w:ascii="Times New Roman" w:hAnsi="Times New Roman" w:cs="Times New Roman"/>
          <w:b/>
          <w:bCs/>
          <w:sz w:val="24"/>
          <w:szCs w:val="24"/>
          <w:lang w:eastAsia="ru-RU"/>
        </w:rPr>
        <w:t xml:space="preserve"> </w:t>
      </w:r>
      <w:r w:rsidR="00724B33">
        <w:rPr>
          <w:rFonts w:ascii="Times New Roman" w:hAnsi="Times New Roman" w:cs="Times New Roman"/>
          <w:bCs/>
          <w:sz w:val="24"/>
          <w:szCs w:val="24"/>
          <w:lang w:eastAsia="ru-RU"/>
        </w:rPr>
        <w:t>20</w:t>
      </w:r>
      <w:r w:rsidR="004274EF" w:rsidRPr="004274EF">
        <w:rPr>
          <w:rFonts w:ascii="Times New Roman" w:hAnsi="Times New Roman" w:cs="Times New Roman"/>
          <w:bCs/>
          <w:sz w:val="24"/>
          <w:szCs w:val="24"/>
          <w:lang w:eastAsia="ru-RU"/>
        </w:rPr>
        <w:t xml:space="preserve"> марта</w:t>
      </w:r>
      <w:r w:rsidR="0058770C" w:rsidRPr="004274EF">
        <w:rPr>
          <w:rFonts w:ascii="Times New Roman" w:hAnsi="Times New Roman" w:cs="Times New Roman"/>
          <w:bCs/>
          <w:sz w:val="24"/>
          <w:szCs w:val="24"/>
          <w:lang w:eastAsia="ru-RU"/>
        </w:rPr>
        <w:t xml:space="preserve"> </w:t>
      </w:r>
      <w:r w:rsidRPr="004274EF">
        <w:rPr>
          <w:rFonts w:ascii="Times New Roman" w:hAnsi="Times New Roman" w:cs="Times New Roman"/>
          <w:bCs/>
          <w:sz w:val="24"/>
          <w:szCs w:val="24"/>
          <w:lang w:eastAsia="ru-RU"/>
        </w:rPr>
        <w:t>202</w:t>
      </w:r>
      <w:r w:rsidR="00ED7615" w:rsidRPr="004274EF">
        <w:rPr>
          <w:rFonts w:ascii="Times New Roman" w:hAnsi="Times New Roman" w:cs="Times New Roman"/>
          <w:bCs/>
          <w:sz w:val="24"/>
          <w:szCs w:val="24"/>
          <w:lang w:eastAsia="ru-RU"/>
        </w:rPr>
        <w:t>5</w:t>
      </w:r>
      <w:r w:rsidRPr="004274EF">
        <w:rPr>
          <w:rFonts w:ascii="Times New Roman" w:hAnsi="Times New Roman" w:cs="Times New Roman"/>
          <w:bCs/>
          <w:sz w:val="24"/>
          <w:szCs w:val="24"/>
          <w:lang w:eastAsia="ru-RU"/>
        </w:rPr>
        <w:t xml:space="preserve"> года в 8-00 часов</w:t>
      </w:r>
    </w:p>
    <w:p w14:paraId="021500AA" w14:textId="568A3FA2" w:rsidR="00A62FE7" w:rsidRPr="004274EF" w:rsidRDefault="00A62FE7" w:rsidP="00CC7C29">
      <w:pPr>
        <w:ind w:firstLine="360"/>
        <w:jc w:val="both"/>
        <w:rPr>
          <w:rFonts w:ascii="Times New Roman" w:hAnsi="Times New Roman" w:cs="Times New Roman"/>
          <w:b/>
          <w:bCs/>
          <w:sz w:val="24"/>
          <w:szCs w:val="24"/>
          <w:lang w:eastAsia="ru-RU"/>
        </w:rPr>
      </w:pPr>
      <w:r w:rsidRPr="004274EF">
        <w:rPr>
          <w:rFonts w:ascii="Times New Roman" w:hAnsi="Times New Roman" w:cs="Times New Roman"/>
          <w:b/>
          <w:bCs/>
          <w:sz w:val="24"/>
          <w:szCs w:val="24"/>
          <w:lang w:eastAsia="ru-RU"/>
        </w:rPr>
        <w:t xml:space="preserve">Дата и время окончания подачи заявок </w:t>
      </w:r>
      <w:r w:rsidR="0072454F" w:rsidRPr="004274EF">
        <w:rPr>
          <w:rFonts w:ascii="Times New Roman" w:hAnsi="Times New Roman" w:cs="Times New Roman"/>
          <w:b/>
          <w:bCs/>
          <w:sz w:val="24"/>
          <w:szCs w:val="24"/>
          <w:lang w:eastAsia="ru-RU"/>
        </w:rPr>
        <w:t>–</w:t>
      </w:r>
      <w:r w:rsidRPr="004274EF">
        <w:rPr>
          <w:rFonts w:ascii="Times New Roman" w:hAnsi="Times New Roman" w:cs="Times New Roman"/>
          <w:b/>
          <w:bCs/>
          <w:sz w:val="24"/>
          <w:szCs w:val="24"/>
          <w:lang w:eastAsia="ru-RU"/>
        </w:rPr>
        <w:t xml:space="preserve"> </w:t>
      </w:r>
      <w:r w:rsidR="00724B33">
        <w:rPr>
          <w:rFonts w:ascii="Times New Roman" w:hAnsi="Times New Roman" w:cs="Times New Roman"/>
          <w:bCs/>
          <w:sz w:val="24"/>
          <w:szCs w:val="24"/>
          <w:lang w:eastAsia="ru-RU"/>
        </w:rPr>
        <w:t>31</w:t>
      </w:r>
      <w:r w:rsidR="004274EF" w:rsidRPr="004274EF">
        <w:rPr>
          <w:rFonts w:ascii="Times New Roman" w:hAnsi="Times New Roman" w:cs="Times New Roman"/>
          <w:bCs/>
          <w:sz w:val="24"/>
          <w:szCs w:val="24"/>
          <w:lang w:eastAsia="ru-RU"/>
        </w:rPr>
        <w:t xml:space="preserve"> марта</w:t>
      </w:r>
      <w:r w:rsidRPr="004274EF">
        <w:rPr>
          <w:rFonts w:ascii="Times New Roman" w:hAnsi="Times New Roman" w:cs="Times New Roman"/>
          <w:bCs/>
          <w:sz w:val="24"/>
          <w:szCs w:val="24"/>
          <w:lang w:eastAsia="ru-RU"/>
        </w:rPr>
        <w:t xml:space="preserve"> </w:t>
      </w:r>
      <w:r w:rsidR="0034249E" w:rsidRPr="004274EF">
        <w:rPr>
          <w:rFonts w:ascii="Times New Roman" w:hAnsi="Times New Roman" w:cs="Times New Roman"/>
          <w:bCs/>
          <w:sz w:val="24"/>
          <w:szCs w:val="24"/>
          <w:lang w:eastAsia="ru-RU"/>
        </w:rPr>
        <w:t>202</w:t>
      </w:r>
      <w:r w:rsidR="00ED7615" w:rsidRPr="004274EF">
        <w:rPr>
          <w:rFonts w:ascii="Times New Roman" w:hAnsi="Times New Roman" w:cs="Times New Roman"/>
          <w:bCs/>
          <w:sz w:val="24"/>
          <w:szCs w:val="24"/>
          <w:lang w:eastAsia="ru-RU"/>
        </w:rPr>
        <w:t>5</w:t>
      </w:r>
      <w:r w:rsidR="0034249E" w:rsidRPr="004274EF">
        <w:rPr>
          <w:rFonts w:ascii="Times New Roman" w:hAnsi="Times New Roman" w:cs="Times New Roman"/>
          <w:bCs/>
          <w:sz w:val="24"/>
          <w:szCs w:val="24"/>
          <w:lang w:eastAsia="ru-RU"/>
        </w:rPr>
        <w:t xml:space="preserve"> </w:t>
      </w:r>
      <w:r w:rsidRPr="004274EF">
        <w:rPr>
          <w:rFonts w:ascii="Times New Roman" w:hAnsi="Times New Roman" w:cs="Times New Roman"/>
          <w:bCs/>
          <w:sz w:val="24"/>
          <w:szCs w:val="24"/>
          <w:lang w:eastAsia="ru-RU"/>
        </w:rPr>
        <w:t xml:space="preserve">года в </w:t>
      </w:r>
      <w:r w:rsidR="004C710B" w:rsidRPr="004274EF">
        <w:rPr>
          <w:rFonts w:ascii="Times New Roman" w:hAnsi="Times New Roman" w:cs="Times New Roman"/>
          <w:bCs/>
          <w:sz w:val="24"/>
          <w:szCs w:val="24"/>
          <w:lang w:eastAsia="ru-RU"/>
        </w:rPr>
        <w:t>09</w:t>
      </w:r>
      <w:r w:rsidRPr="004274EF">
        <w:rPr>
          <w:rFonts w:ascii="Times New Roman" w:hAnsi="Times New Roman" w:cs="Times New Roman"/>
          <w:bCs/>
          <w:sz w:val="24"/>
          <w:szCs w:val="24"/>
          <w:lang w:eastAsia="ru-RU"/>
        </w:rPr>
        <w:t xml:space="preserve"> часов </w:t>
      </w:r>
      <w:r w:rsidR="00724B33">
        <w:rPr>
          <w:rFonts w:ascii="Times New Roman" w:hAnsi="Times New Roman" w:cs="Times New Roman"/>
          <w:bCs/>
          <w:sz w:val="24"/>
          <w:szCs w:val="24"/>
          <w:lang w:eastAsia="ru-RU"/>
        </w:rPr>
        <w:t>3</w:t>
      </w:r>
      <w:r w:rsidRPr="004274EF">
        <w:rPr>
          <w:rFonts w:ascii="Times New Roman" w:hAnsi="Times New Roman" w:cs="Times New Roman"/>
          <w:bCs/>
          <w:sz w:val="24"/>
          <w:szCs w:val="24"/>
          <w:lang w:eastAsia="ru-RU"/>
        </w:rPr>
        <w:t>0 минут.</w:t>
      </w:r>
      <w:r w:rsidRPr="004274EF">
        <w:rPr>
          <w:rFonts w:ascii="Times New Roman" w:hAnsi="Times New Roman" w:cs="Times New Roman"/>
          <w:b/>
          <w:bCs/>
          <w:sz w:val="24"/>
          <w:szCs w:val="24"/>
          <w:lang w:eastAsia="ru-RU"/>
        </w:rPr>
        <w:t xml:space="preserve"> </w:t>
      </w:r>
    </w:p>
    <w:p w14:paraId="6C5503A3" w14:textId="3C708996" w:rsidR="00286D51" w:rsidRPr="004274EF" w:rsidRDefault="00286D51" w:rsidP="00286D51">
      <w:pPr>
        <w:spacing w:after="0" w:line="240" w:lineRule="auto"/>
        <w:ind w:firstLine="357"/>
        <w:jc w:val="both"/>
        <w:rPr>
          <w:rFonts w:ascii="Times New Roman" w:hAnsi="Times New Roman" w:cs="Times New Roman"/>
          <w:bCs/>
          <w:sz w:val="24"/>
          <w:szCs w:val="24"/>
          <w:lang w:eastAsia="ru-RU"/>
        </w:rPr>
      </w:pPr>
      <w:r w:rsidRPr="004274EF">
        <w:rPr>
          <w:rFonts w:ascii="Times New Roman" w:hAnsi="Times New Roman" w:cs="Times New Roman"/>
          <w:b/>
          <w:bCs/>
          <w:sz w:val="24"/>
          <w:szCs w:val="24"/>
          <w:lang w:eastAsia="ru-RU"/>
        </w:rPr>
        <w:t xml:space="preserve">Порядок подачи заявок: </w:t>
      </w:r>
      <w:r w:rsidRPr="004274EF">
        <w:rPr>
          <w:rFonts w:ascii="Times New Roman" w:hAnsi="Times New Roman" w:cs="Times New Roman"/>
          <w:bCs/>
          <w:sz w:val="24"/>
          <w:szCs w:val="24"/>
          <w:lang w:eastAsia="ru-RU"/>
        </w:rPr>
        <w:t>заявки подаются</w:t>
      </w:r>
      <w:r w:rsidRPr="004274EF">
        <w:rPr>
          <w:rFonts w:ascii="Times New Roman" w:hAnsi="Times New Roman" w:cs="Times New Roman"/>
          <w:b/>
          <w:bCs/>
          <w:sz w:val="24"/>
          <w:szCs w:val="24"/>
          <w:lang w:eastAsia="ru-RU"/>
        </w:rPr>
        <w:t xml:space="preserve"> </w:t>
      </w:r>
      <w:r w:rsidRPr="004274EF">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724B33">
        <w:rPr>
          <w:rFonts w:ascii="Times New Roman" w:hAnsi="Times New Roman" w:cs="Times New Roman"/>
          <w:bCs/>
          <w:sz w:val="24"/>
          <w:szCs w:val="24"/>
          <w:lang w:eastAsia="ru-RU"/>
        </w:rPr>
        <w:t>31</w:t>
      </w:r>
      <w:r w:rsidRPr="004274EF">
        <w:rPr>
          <w:rFonts w:ascii="Times New Roman" w:hAnsi="Times New Roman" w:cs="Times New Roman"/>
          <w:bCs/>
          <w:sz w:val="24"/>
          <w:szCs w:val="24"/>
          <w:lang w:eastAsia="ru-RU"/>
        </w:rPr>
        <w:t xml:space="preserve">» </w:t>
      </w:r>
      <w:r w:rsidR="004274EF" w:rsidRPr="004274EF">
        <w:rPr>
          <w:rFonts w:ascii="Times New Roman" w:hAnsi="Times New Roman" w:cs="Times New Roman"/>
          <w:bCs/>
          <w:sz w:val="24"/>
          <w:szCs w:val="24"/>
          <w:lang w:eastAsia="ru-RU"/>
        </w:rPr>
        <w:t>марта</w:t>
      </w:r>
      <w:r w:rsidRPr="004274EF">
        <w:rPr>
          <w:rFonts w:ascii="Times New Roman" w:hAnsi="Times New Roman" w:cs="Times New Roman"/>
          <w:bCs/>
          <w:sz w:val="24"/>
          <w:szCs w:val="24"/>
          <w:lang w:eastAsia="ru-RU"/>
        </w:rPr>
        <w:t xml:space="preserve"> 202</w:t>
      </w:r>
      <w:r w:rsidR="00ED7615" w:rsidRPr="004274EF">
        <w:rPr>
          <w:rFonts w:ascii="Times New Roman" w:hAnsi="Times New Roman" w:cs="Times New Roman"/>
          <w:bCs/>
          <w:sz w:val="24"/>
          <w:szCs w:val="24"/>
          <w:lang w:eastAsia="ru-RU"/>
        </w:rPr>
        <w:t>5</w:t>
      </w:r>
      <w:r w:rsidRPr="004274EF">
        <w:rPr>
          <w:rFonts w:ascii="Times New Roman" w:hAnsi="Times New Roman" w:cs="Times New Roman"/>
          <w:bCs/>
          <w:sz w:val="24"/>
          <w:szCs w:val="24"/>
          <w:lang w:eastAsia="ru-RU"/>
        </w:rPr>
        <w:t xml:space="preserve"> года в </w:t>
      </w:r>
      <w:r w:rsidR="004C710B" w:rsidRPr="004274EF">
        <w:rPr>
          <w:rFonts w:ascii="Times New Roman" w:hAnsi="Times New Roman" w:cs="Times New Roman"/>
          <w:bCs/>
          <w:sz w:val="24"/>
          <w:szCs w:val="24"/>
          <w:lang w:eastAsia="ru-RU"/>
        </w:rPr>
        <w:t>09</w:t>
      </w:r>
      <w:r w:rsidRPr="004274EF">
        <w:rPr>
          <w:rFonts w:ascii="Times New Roman" w:hAnsi="Times New Roman" w:cs="Times New Roman"/>
          <w:bCs/>
          <w:sz w:val="24"/>
          <w:szCs w:val="24"/>
          <w:lang w:eastAsia="ru-RU"/>
        </w:rPr>
        <w:t xml:space="preserve"> часов </w:t>
      </w:r>
      <w:r w:rsidR="00724B33">
        <w:rPr>
          <w:rFonts w:ascii="Times New Roman" w:hAnsi="Times New Roman" w:cs="Times New Roman"/>
          <w:bCs/>
          <w:sz w:val="24"/>
          <w:szCs w:val="24"/>
          <w:lang w:eastAsia="ru-RU"/>
        </w:rPr>
        <w:t>3</w:t>
      </w:r>
      <w:r w:rsidRPr="004274EF">
        <w:rPr>
          <w:rFonts w:ascii="Times New Roman" w:hAnsi="Times New Roman" w:cs="Times New Roman"/>
          <w:bCs/>
          <w:sz w:val="24"/>
          <w:szCs w:val="24"/>
          <w:lang w:eastAsia="ru-RU"/>
        </w:rPr>
        <w:t xml:space="preserve">0 минут, на электронный адрес: </w:t>
      </w:r>
      <w:hyperlink r:id="rId8" w:history="1">
        <w:r w:rsidRPr="004274EF">
          <w:rPr>
            <w:rStyle w:val="af0"/>
            <w:rFonts w:ascii="Times New Roman" w:hAnsi="Times New Roman" w:cs="Times New Roman"/>
            <w:bCs/>
            <w:sz w:val="24"/>
            <w:szCs w:val="24"/>
            <w:lang w:val="en-US" w:eastAsia="ru-RU"/>
          </w:rPr>
          <w:t>omts</w:t>
        </w:r>
        <w:r w:rsidRPr="004274EF">
          <w:rPr>
            <w:rStyle w:val="af0"/>
            <w:rFonts w:ascii="Times New Roman" w:hAnsi="Times New Roman" w:cs="Times New Roman"/>
            <w:bCs/>
            <w:sz w:val="24"/>
            <w:szCs w:val="24"/>
            <w:lang w:eastAsia="ru-RU"/>
          </w:rPr>
          <w:t>@vodokanal-pmr.com</w:t>
        </w:r>
      </w:hyperlink>
      <w:r w:rsidRPr="004274EF">
        <w:rPr>
          <w:rFonts w:ascii="Times New Roman" w:hAnsi="Times New Roman" w:cs="Times New Roman"/>
          <w:bCs/>
          <w:sz w:val="24"/>
          <w:szCs w:val="24"/>
          <w:lang w:eastAsia="ru-RU"/>
        </w:rPr>
        <w:t xml:space="preserve"> </w:t>
      </w:r>
    </w:p>
    <w:p w14:paraId="3CB5B886" w14:textId="7F9979E8" w:rsidR="00317264" w:rsidRPr="004274EF" w:rsidRDefault="00317264" w:rsidP="00317264">
      <w:pPr>
        <w:spacing w:after="0" w:line="240" w:lineRule="auto"/>
        <w:ind w:firstLine="357"/>
        <w:jc w:val="both"/>
        <w:rPr>
          <w:rFonts w:ascii="Times New Roman" w:hAnsi="Times New Roman" w:cs="Times New Roman"/>
          <w:bCs/>
          <w:sz w:val="24"/>
          <w:szCs w:val="24"/>
          <w:lang w:eastAsia="ru-RU"/>
        </w:rPr>
      </w:pPr>
      <w:r w:rsidRPr="004274EF">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147981F3" w14:textId="77777777" w:rsidR="00286D51" w:rsidRPr="004274EF" w:rsidRDefault="00286D51" w:rsidP="00286D51">
      <w:pPr>
        <w:spacing w:after="0" w:line="240" w:lineRule="auto"/>
        <w:ind w:firstLine="357"/>
        <w:jc w:val="both"/>
        <w:rPr>
          <w:rFonts w:ascii="Times New Roman" w:hAnsi="Times New Roman" w:cs="Times New Roman"/>
          <w:bCs/>
          <w:sz w:val="24"/>
          <w:szCs w:val="24"/>
          <w:lang w:eastAsia="ru-RU"/>
        </w:rPr>
      </w:pPr>
      <w:r w:rsidRPr="004274EF">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147AF2F7" w14:textId="77777777" w:rsidR="00286D51" w:rsidRPr="004274EF" w:rsidRDefault="00286D51" w:rsidP="00286D51">
      <w:pPr>
        <w:spacing w:after="0" w:line="240" w:lineRule="auto"/>
        <w:ind w:firstLine="357"/>
        <w:jc w:val="both"/>
        <w:rPr>
          <w:rFonts w:ascii="Times New Roman" w:hAnsi="Times New Roman" w:cs="Times New Roman"/>
          <w:bCs/>
          <w:sz w:val="24"/>
          <w:szCs w:val="24"/>
          <w:lang w:eastAsia="ru-RU"/>
        </w:rPr>
      </w:pPr>
      <w:r w:rsidRPr="004274EF">
        <w:rPr>
          <w:rFonts w:ascii="Times New Roman" w:hAnsi="Times New Roman" w:cs="Times New Roman"/>
          <w:bCs/>
          <w:sz w:val="24"/>
          <w:szCs w:val="24"/>
          <w:lang w:eastAsia="ru-RU"/>
        </w:rPr>
        <w:t xml:space="preserve">Предложения, поступающие </w:t>
      </w:r>
      <w:proofErr w:type="gramStart"/>
      <w:r w:rsidRPr="004274EF">
        <w:rPr>
          <w:rFonts w:ascii="Times New Roman" w:hAnsi="Times New Roman" w:cs="Times New Roman"/>
          <w:bCs/>
          <w:sz w:val="24"/>
          <w:szCs w:val="24"/>
          <w:lang w:eastAsia="ru-RU"/>
        </w:rPr>
        <w:t>в письменной форме</w:t>
      </w:r>
      <w:proofErr w:type="gramEnd"/>
      <w:r w:rsidRPr="004274EF">
        <w:rPr>
          <w:rFonts w:ascii="Times New Roman" w:hAnsi="Times New Roman" w:cs="Times New Roman"/>
          <w:bCs/>
          <w:sz w:val="24"/>
          <w:szCs w:val="24"/>
          <w:lang w:eastAsia="ru-RU"/>
        </w:rPr>
        <w:t xml:space="preserve"> должны быть оформлены следующим образом:</w:t>
      </w:r>
    </w:p>
    <w:p w14:paraId="4BC79D3C" w14:textId="77777777" w:rsidR="00286D51" w:rsidRPr="004274EF" w:rsidRDefault="00286D51" w:rsidP="00286D51">
      <w:pPr>
        <w:spacing w:after="0" w:line="240" w:lineRule="auto"/>
        <w:ind w:firstLine="357"/>
        <w:jc w:val="both"/>
        <w:rPr>
          <w:rFonts w:ascii="Times New Roman" w:hAnsi="Times New Roman" w:cs="Times New Roman"/>
          <w:bCs/>
          <w:sz w:val="24"/>
          <w:szCs w:val="24"/>
          <w:lang w:eastAsia="ru-RU"/>
        </w:rPr>
      </w:pPr>
      <w:r w:rsidRPr="004274EF">
        <w:rPr>
          <w:rFonts w:ascii="Times New Roman" w:hAnsi="Times New Roman" w:cs="Times New Roman"/>
          <w:bCs/>
          <w:sz w:val="24"/>
          <w:szCs w:val="24"/>
          <w:lang w:eastAsia="ru-RU"/>
        </w:rPr>
        <w:t>- на внешней стороне конверта указывается следующая информация:</w:t>
      </w:r>
    </w:p>
    <w:p w14:paraId="43E7E6C8" w14:textId="77777777" w:rsidR="00286D51" w:rsidRPr="004274EF" w:rsidRDefault="00286D51" w:rsidP="00286D51">
      <w:pPr>
        <w:spacing w:after="0" w:line="240" w:lineRule="auto"/>
        <w:ind w:firstLine="357"/>
        <w:jc w:val="both"/>
        <w:rPr>
          <w:rFonts w:ascii="Times New Roman" w:hAnsi="Times New Roman" w:cs="Times New Roman"/>
          <w:bCs/>
          <w:sz w:val="24"/>
          <w:szCs w:val="24"/>
          <w:lang w:eastAsia="ru-RU"/>
        </w:rPr>
      </w:pPr>
      <w:r w:rsidRPr="004274EF">
        <w:rPr>
          <w:rFonts w:ascii="Times New Roman" w:hAnsi="Times New Roman" w:cs="Times New Roman"/>
          <w:bCs/>
          <w:sz w:val="24"/>
          <w:szCs w:val="24"/>
          <w:lang w:eastAsia="ru-RU"/>
        </w:rPr>
        <w:t>­</w:t>
      </w:r>
      <w:r w:rsidRPr="004274EF">
        <w:rPr>
          <w:rFonts w:ascii="Times New Roman" w:hAnsi="Times New Roman" w:cs="Times New Roman"/>
          <w:bCs/>
          <w:sz w:val="24"/>
          <w:szCs w:val="24"/>
          <w:lang w:eastAsia="ru-RU"/>
        </w:rPr>
        <w:tab/>
        <w:t>наименование и адрес Заказчика закупки;</w:t>
      </w:r>
    </w:p>
    <w:p w14:paraId="328D5448" w14:textId="77777777" w:rsidR="00286D51" w:rsidRPr="004274EF" w:rsidRDefault="00286D51" w:rsidP="00286D51">
      <w:pPr>
        <w:spacing w:after="0" w:line="240" w:lineRule="auto"/>
        <w:ind w:firstLine="357"/>
        <w:jc w:val="both"/>
        <w:rPr>
          <w:rFonts w:ascii="Times New Roman" w:hAnsi="Times New Roman" w:cs="Times New Roman"/>
          <w:bCs/>
          <w:sz w:val="24"/>
          <w:szCs w:val="24"/>
          <w:lang w:eastAsia="ru-RU"/>
        </w:rPr>
      </w:pPr>
      <w:r w:rsidRPr="004274EF">
        <w:rPr>
          <w:rFonts w:ascii="Times New Roman" w:hAnsi="Times New Roman" w:cs="Times New Roman"/>
          <w:bCs/>
          <w:sz w:val="24"/>
          <w:szCs w:val="24"/>
          <w:lang w:eastAsia="ru-RU"/>
        </w:rPr>
        <w:t>­</w:t>
      </w:r>
      <w:r w:rsidRPr="004274EF">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72E72EE3" w14:textId="77777777" w:rsidR="00286D51" w:rsidRPr="004274EF" w:rsidRDefault="00286D51" w:rsidP="00286D51">
      <w:pPr>
        <w:spacing w:after="0" w:line="240" w:lineRule="auto"/>
        <w:ind w:firstLine="357"/>
        <w:jc w:val="both"/>
        <w:rPr>
          <w:rFonts w:ascii="Times New Roman" w:hAnsi="Times New Roman" w:cs="Times New Roman"/>
          <w:bCs/>
          <w:sz w:val="24"/>
          <w:szCs w:val="24"/>
          <w:lang w:eastAsia="ru-RU"/>
        </w:rPr>
      </w:pPr>
      <w:r w:rsidRPr="004274EF">
        <w:rPr>
          <w:rFonts w:ascii="Times New Roman" w:hAnsi="Times New Roman" w:cs="Times New Roman"/>
          <w:bCs/>
          <w:sz w:val="24"/>
          <w:szCs w:val="24"/>
          <w:lang w:eastAsia="ru-RU"/>
        </w:rPr>
        <w:t>­</w:t>
      </w:r>
      <w:r w:rsidRPr="004274EF">
        <w:rPr>
          <w:rFonts w:ascii="Times New Roman" w:hAnsi="Times New Roman" w:cs="Times New Roman"/>
          <w:bCs/>
          <w:sz w:val="24"/>
          <w:szCs w:val="24"/>
          <w:lang w:eastAsia="ru-RU"/>
        </w:rPr>
        <w:tab/>
        <w:t>предмет закупки с указанием номеров лотов;</w:t>
      </w:r>
    </w:p>
    <w:p w14:paraId="29FEA76A" w14:textId="135722A6" w:rsidR="00286D51" w:rsidRPr="007463E5"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4274EF">
        <w:rPr>
          <w:rFonts w:ascii="Times New Roman" w:hAnsi="Times New Roman" w:cs="Times New Roman"/>
          <w:bCs/>
          <w:sz w:val="24"/>
          <w:szCs w:val="24"/>
          <w:lang w:eastAsia="ru-RU"/>
        </w:rPr>
        <w:t>­</w:t>
      </w:r>
      <w:r w:rsidRPr="004274EF">
        <w:rPr>
          <w:rFonts w:ascii="Times New Roman" w:hAnsi="Times New Roman" w:cs="Times New Roman"/>
          <w:bCs/>
          <w:sz w:val="24"/>
          <w:szCs w:val="24"/>
          <w:lang w:eastAsia="ru-RU"/>
        </w:rPr>
        <w:tab/>
        <w:t xml:space="preserve">слова: </w:t>
      </w:r>
      <w:r w:rsidRPr="004274EF">
        <w:rPr>
          <w:rFonts w:ascii="Times New Roman" w:hAnsi="Times New Roman" w:cs="Times New Roman"/>
          <w:bCs/>
          <w:i/>
          <w:sz w:val="24"/>
          <w:szCs w:val="24"/>
          <w:u w:val="single"/>
          <w:lang w:eastAsia="ru-RU"/>
        </w:rPr>
        <w:t xml:space="preserve">«Не вскрывать до </w:t>
      </w:r>
      <w:r w:rsidR="00FD6C82" w:rsidRPr="004274EF">
        <w:rPr>
          <w:rFonts w:ascii="Times New Roman" w:hAnsi="Times New Roman" w:cs="Times New Roman"/>
          <w:bCs/>
          <w:i/>
          <w:sz w:val="24"/>
          <w:szCs w:val="24"/>
          <w:u w:val="single"/>
          <w:lang w:eastAsia="ru-RU"/>
        </w:rPr>
        <w:t>0</w:t>
      </w:r>
      <w:r w:rsidR="004C710B" w:rsidRPr="004274EF">
        <w:rPr>
          <w:rFonts w:ascii="Times New Roman" w:hAnsi="Times New Roman" w:cs="Times New Roman"/>
          <w:bCs/>
          <w:i/>
          <w:sz w:val="24"/>
          <w:szCs w:val="24"/>
          <w:u w:val="single"/>
          <w:lang w:eastAsia="ru-RU"/>
        </w:rPr>
        <w:t>9</w:t>
      </w:r>
      <w:r w:rsidRPr="004274EF">
        <w:rPr>
          <w:rFonts w:ascii="Times New Roman" w:hAnsi="Times New Roman" w:cs="Times New Roman"/>
          <w:bCs/>
          <w:i/>
          <w:sz w:val="24"/>
          <w:szCs w:val="24"/>
          <w:u w:val="single"/>
          <w:lang w:eastAsia="ru-RU"/>
        </w:rPr>
        <w:t xml:space="preserve"> часов </w:t>
      </w:r>
      <w:r w:rsidR="00724B33">
        <w:rPr>
          <w:rFonts w:ascii="Times New Roman" w:hAnsi="Times New Roman" w:cs="Times New Roman"/>
          <w:bCs/>
          <w:i/>
          <w:sz w:val="24"/>
          <w:szCs w:val="24"/>
          <w:u w:val="single"/>
          <w:lang w:eastAsia="ru-RU"/>
        </w:rPr>
        <w:t>3</w:t>
      </w:r>
      <w:r w:rsidRPr="004274EF">
        <w:rPr>
          <w:rFonts w:ascii="Times New Roman" w:hAnsi="Times New Roman" w:cs="Times New Roman"/>
          <w:bCs/>
          <w:i/>
          <w:sz w:val="24"/>
          <w:szCs w:val="24"/>
          <w:u w:val="single"/>
          <w:lang w:eastAsia="ru-RU"/>
        </w:rPr>
        <w:t xml:space="preserve">0 минут, по местному времени, </w:t>
      </w:r>
      <w:r w:rsidR="00724B33">
        <w:rPr>
          <w:rFonts w:ascii="Times New Roman" w:hAnsi="Times New Roman" w:cs="Times New Roman"/>
          <w:bCs/>
          <w:i/>
          <w:sz w:val="24"/>
          <w:szCs w:val="24"/>
          <w:u w:val="single"/>
          <w:lang w:eastAsia="ru-RU"/>
        </w:rPr>
        <w:t>31</w:t>
      </w:r>
      <w:r w:rsidR="004274EF" w:rsidRPr="004274EF">
        <w:rPr>
          <w:rFonts w:ascii="Times New Roman" w:hAnsi="Times New Roman" w:cs="Times New Roman"/>
          <w:bCs/>
          <w:i/>
          <w:sz w:val="24"/>
          <w:szCs w:val="24"/>
          <w:u w:val="single"/>
          <w:lang w:eastAsia="ru-RU"/>
        </w:rPr>
        <w:t>.03</w:t>
      </w:r>
      <w:r w:rsidRPr="004274EF">
        <w:rPr>
          <w:rFonts w:ascii="Times New Roman" w:hAnsi="Times New Roman" w:cs="Times New Roman"/>
          <w:bCs/>
          <w:i/>
          <w:sz w:val="24"/>
          <w:szCs w:val="24"/>
          <w:u w:val="single"/>
          <w:lang w:eastAsia="ru-RU"/>
        </w:rPr>
        <w:t>.202</w:t>
      </w:r>
      <w:r w:rsidR="00ED7615" w:rsidRPr="004274EF">
        <w:rPr>
          <w:rFonts w:ascii="Times New Roman" w:hAnsi="Times New Roman" w:cs="Times New Roman"/>
          <w:bCs/>
          <w:i/>
          <w:sz w:val="24"/>
          <w:szCs w:val="24"/>
          <w:u w:val="single"/>
          <w:lang w:eastAsia="ru-RU"/>
        </w:rPr>
        <w:t>5</w:t>
      </w:r>
      <w:r w:rsidRPr="004274EF">
        <w:rPr>
          <w:rFonts w:ascii="Times New Roman" w:hAnsi="Times New Roman" w:cs="Times New Roman"/>
          <w:bCs/>
          <w:i/>
          <w:sz w:val="24"/>
          <w:szCs w:val="24"/>
          <w:u w:val="single"/>
          <w:lang w:eastAsia="ru-RU"/>
        </w:rPr>
        <w:t xml:space="preserve"> года».</w:t>
      </w:r>
    </w:p>
    <w:p w14:paraId="096B621A" w14:textId="77777777" w:rsidR="0050549B" w:rsidRDefault="0050549B" w:rsidP="005F6601">
      <w:pPr>
        <w:spacing w:after="0" w:line="240" w:lineRule="auto"/>
        <w:ind w:firstLine="357"/>
        <w:jc w:val="both"/>
        <w:rPr>
          <w:rFonts w:ascii="Times New Roman" w:hAnsi="Times New Roman" w:cs="Times New Roman"/>
          <w:b/>
          <w:bCs/>
          <w:sz w:val="24"/>
          <w:szCs w:val="24"/>
          <w:lang w:eastAsia="ru-RU"/>
        </w:rPr>
      </w:pPr>
    </w:p>
    <w:p w14:paraId="7C17B3D3"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
          <w:bCs/>
          <w:sz w:val="24"/>
          <w:szCs w:val="24"/>
          <w:lang w:eastAsia="ru-RU"/>
        </w:rPr>
        <w:t xml:space="preserve">Язык или языки, на которых предоставлена закупочная документация </w:t>
      </w:r>
    </w:p>
    <w:p w14:paraId="345A9D64" w14:textId="77777777" w:rsidR="00286D51" w:rsidRPr="003006D2" w:rsidRDefault="00286D51" w:rsidP="00286D51">
      <w:pPr>
        <w:spacing w:after="0" w:line="240" w:lineRule="auto"/>
        <w:ind w:firstLine="357"/>
        <w:jc w:val="both"/>
        <w:rPr>
          <w:rFonts w:ascii="Times New Roman" w:hAnsi="Times New Roman" w:cs="Times New Roman"/>
          <w:b/>
          <w:bCs/>
          <w:sz w:val="24"/>
          <w:szCs w:val="24"/>
          <w:lang w:eastAsia="ru-RU"/>
        </w:rPr>
      </w:pPr>
      <w:r w:rsidRPr="003006D2">
        <w:rPr>
          <w:rFonts w:ascii="Times New Roman" w:hAnsi="Times New Roman" w:cs="Times New Roman"/>
          <w:bCs/>
          <w:sz w:val="24"/>
          <w:szCs w:val="24"/>
          <w:lang w:eastAsia="ru-RU"/>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354C2FF" w14:textId="2D2B3BD9" w:rsidR="00286D51" w:rsidRPr="00E4496C" w:rsidRDefault="00286D51" w:rsidP="00286D51">
      <w:pPr>
        <w:spacing w:after="0" w:line="240" w:lineRule="auto"/>
        <w:ind w:firstLine="357"/>
        <w:jc w:val="both"/>
        <w:rPr>
          <w:rFonts w:ascii="Times New Roman" w:hAnsi="Times New Roman" w:cs="Times New Roman"/>
          <w:b/>
          <w:bCs/>
          <w:sz w:val="24"/>
          <w:szCs w:val="24"/>
          <w:lang w:eastAsia="ru-RU"/>
        </w:rPr>
      </w:pPr>
      <w:r w:rsidRPr="00E4496C">
        <w:rPr>
          <w:rFonts w:ascii="Times New Roman" w:hAnsi="Times New Roman" w:cs="Times New Roman"/>
          <w:b/>
          <w:bCs/>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r w:rsidR="00E4496C">
        <w:rPr>
          <w:rFonts w:ascii="Times New Roman" w:hAnsi="Times New Roman" w:cs="Times New Roman"/>
          <w:b/>
          <w:bCs/>
          <w:sz w:val="24"/>
          <w:szCs w:val="24"/>
        </w:rPr>
        <w:t>.</w:t>
      </w:r>
    </w:p>
    <w:p w14:paraId="2F24BCE5" w14:textId="77777777" w:rsidR="00EC13A6" w:rsidRDefault="00EC13A6" w:rsidP="00C834A0">
      <w:pPr>
        <w:spacing w:after="0" w:line="240" w:lineRule="auto"/>
        <w:ind w:firstLine="357"/>
        <w:jc w:val="both"/>
        <w:rPr>
          <w:rFonts w:ascii="Times New Roman" w:hAnsi="Times New Roman" w:cs="Times New Roman"/>
          <w:b/>
          <w:bCs/>
          <w:sz w:val="24"/>
          <w:szCs w:val="24"/>
          <w:lang w:eastAsia="ru-RU"/>
        </w:rPr>
      </w:pPr>
    </w:p>
    <w:p w14:paraId="2974B295" w14:textId="130910E2"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
          <w:bCs/>
          <w:sz w:val="24"/>
          <w:szCs w:val="24"/>
          <w:lang w:eastAsia="ru-RU"/>
        </w:rPr>
        <w:t xml:space="preserve">Требования </w:t>
      </w:r>
      <w:r w:rsidR="00FC24BB">
        <w:rPr>
          <w:rFonts w:ascii="Times New Roman" w:hAnsi="Times New Roman" w:cs="Times New Roman"/>
          <w:b/>
          <w:bCs/>
          <w:sz w:val="24"/>
          <w:szCs w:val="24"/>
          <w:lang w:eastAsia="ru-RU"/>
        </w:rPr>
        <w:t xml:space="preserve">к участникам, а также </w:t>
      </w:r>
      <w:r w:rsidRPr="00C834A0">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Pr>
          <w:rFonts w:ascii="Times New Roman" w:hAnsi="Times New Roman" w:cs="Times New Roman"/>
          <w:b/>
          <w:bCs/>
          <w:sz w:val="24"/>
          <w:szCs w:val="24"/>
          <w:lang w:eastAsia="ru-RU"/>
        </w:rPr>
        <w:t>:</w:t>
      </w:r>
      <w:r w:rsidRPr="00C834A0">
        <w:rPr>
          <w:rFonts w:ascii="Times New Roman" w:hAnsi="Times New Roman" w:cs="Times New Roman"/>
          <w:bCs/>
          <w:sz w:val="24"/>
          <w:szCs w:val="24"/>
          <w:lang w:eastAsia="ru-RU"/>
        </w:rPr>
        <w:t xml:space="preserve"> </w:t>
      </w:r>
    </w:p>
    <w:p w14:paraId="7CF3B5F2" w14:textId="77777777" w:rsidR="00A62A27" w:rsidRDefault="00A62A27" w:rsidP="00C834A0">
      <w:pPr>
        <w:spacing w:after="0" w:line="240" w:lineRule="auto"/>
        <w:ind w:firstLine="357"/>
        <w:jc w:val="both"/>
        <w:rPr>
          <w:rFonts w:ascii="Times New Roman" w:hAnsi="Times New Roman" w:cs="Times New Roman"/>
          <w:bCs/>
          <w:sz w:val="24"/>
          <w:szCs w:val="24"/>
          <w:lang w:eastAsia="ru-RU"/>
        </w:rPr>
      </w:pPr>
    </w:p>
    <w:p w14:paraId="2C98117B" w14:textId="69962F5A" w:rsid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lastRenderedPageBreak/>
        <w:t xml:space="preserve">Заявка должна быть оформлена в соответствии с требованиями, предусмотренными </w:t>
      </w:r>
      <w:r w:rsidR="008849D5">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4B3745">
        <w:rPr>
          <w:rFonts w:ascii="Times New Roman" w:hAnsi="Times New Roman" w:cs="Times New Roman"/>
          <w:bCs/>
          <w:sz w:val="24"/>
          <w:szCs w:val="24"/>
          <w:lang w:eastAsia="ru-RU"/>
        </w:rPr>
        <w:t xml:space="preserve">№ 318-З-VI </w:t>
      </w:r>
      <w:r w:rsidR="008849D5">
        <w:rPr>
          <w:rFonts w:ascii="Times New Roman" w:hAnsi="Times New Roman" w:cs="Times New Roman"/>
          <w:bCs/>
          <w:sz w:val="24"/>
          <w:szCs w:val="24"/>
          <w:lang w:eastAsia="ru-RU"/>
        </w:rPr>
        <w:t>«О закупках в Приднестровской Молдавской Республик</w:t>
      </w:r>
      <w:r w:rsidR="00845D89">
        <w:rPr>
          <w:rFonts w:ascii="Times New Roman" w:hAnsi="Times New Roman" w:cs="Times New Roman"/>
          <w:bCs/>
          <w:sz w:val="24"/>
          <w:szCs w:val="24"/>
          <w:lang w:eastAsia="ru-RU"/>
        </w:rPr>
        <w:t>е</w:t>
      </w:r>
      <w:r w:rsidR="008849D5">
        <w:rPr>
          <w:rFonts w:ascii="Times New Roman" w:hAnsi="Times New Roman" w:cs="Times New Roman"/>
          <w:bCs/>
          <w:sz w:val="24"/>
          <w:szCs w:val="24"/>
          <w:lang w:eastAsia="ru-RU"/>
        </w:rPr>
        <w:t xml:space="preserve">» (в текущей редакции), </w:t>
      </w:r>
      <w:r w:rsidRPr="00C834A0">
        <w:rPr>
          <w:rFonts w:ascii="Times New Roman" w:hAnsi="Times New Roman" w:cs="Times New Roman"/>
          <w:bCs/>
          <w:sz w:val="24"/>
          <w:szCs w:val="24"/>
          <w:lang w:eastAsia="ru-RU"/>
        </w:rPr>
        <w:t xml:space="preserve">Распоряжением Правительства </w:t>
      </w:r>
      <w:r w:rsidR="008849D5" w:rsidRPr="008849D5">
        <w:rPr>
          <w:rFonts w:ascii="Times New Roman" w:hAnsi="Times New Roman" w:cs="Times New Roman"/>
          <w:bCs/>
          <w:sz w:val="24"/>
          <w:szCs w:val="24"/>
          <w:lang w:eastAsia="ru-RU"/>
        </w:rPr>
        <w:t>Приднестровской Молдавской Республики</w:t>
      </w:r>
      <w:r w:rsidRPr="00C834A0">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Pr>
          <w:rFonts w:ascii="Times New Roman" w:hAnsi="Times New Roman" w:cs="Times New Roman"/>
          <w:bCs/>
          <w:sz w:val="24"/>
          <w:szCs w:val="24"/>
          <w:lang w:eastAsia="ru-RU"/>
        </w:rPr>
        <w:t xml:space="preserve"> </w:t>
      </w:r>
      <w:r w:rsidR="00D35901">
        <w:rPr>
          <w:rFonts w:ascii="Times New Roman" w:hAnsi="Times New Roman" w:cs="Times New Roman"/>
          <w:bCs/>
          <w:sz w:val="24"/>
          <w:szCs w:val="24"/>
          <w:lang w:eastAsia="ru-RU"/>
        </w:rPr>
        <w:t>5</w:t>
      </w:r>
      <w:r w:rsidRPr="00C834A0">
        <w:rPr>
          <w:rFonts w:ascii="Times New Roman" w:hAnsi="Times New Roman" w:cs="Times New Roman"/>
          <w:bCs/>
          <w:sz w:val="24"/>
          <w:szCs w:val="24"/>
          <w:lang w:eastAsia="ru-RU"/>
        </w:rPr>
        <w:t xml:space="preserve"> к настоящей Закупочной документации).</w:t>
      </w:r>
      <w:r w:rsidR="008849D5">
        <w:rPr>
          <w:rFonts w:ascii="Times New Roman" w:hAnsi="Times New Roman" w:cs="Times New Roman"/>
          <w:bCs/>
          <w:sz w:val="24"/>
          <w:szCs w:val="24"/>
          <w:lang w:eastAsia="ru-RU"/>
        </w:rPr>
        <w:t xml:space="preserve"> </w:t>
      </w:r>
      <w:r w:rsidRPr="00C834A0">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0CC5121F" w14:textId="77777777" w:rsidR="00D876F0" w:rsidRPr="00C834A0" w:rsidRDefault="00D876F0" w:rsidP="00C834A0">
      <w:pPr>
        <w:spacing w:after="0" w:line="240" w:lineRule="auto"/>
        <w:ind w:firstLine="357"/>
        <w:jc w:val="both"/>
        <w:rPr>
          <w:rFonts w:ascii="Times New Roman" w:hAnsi="Times New Roman" w:cs="Times New Roman"/>
          <w:bCs/>
          <w:sz w:val="24"/>
          <w:szCs w:val="24"/>
          <w:lang w:eastAsia="ru-RU"/>
        </w:rPr>
      </w:pPr>
    </w:p>
    <w:p w14:paraId="5BA6A7A9" w14:textId="77777777" w:rsidR="00D876F0" w:rsidRPr="00D876F0"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p>
    <w:p w14:paraId="08B2F2F2" w14:textId="77777777" w:rsidR="00895096" w:rsidRDefault="00895096" w:rsidP="00D876F0">
      <w:pPr>
        <w:spacing w:after="0" w:line="240" w:lineRule="auto"/>
        <w:ind w:firstLine="357"/>
        <w:jc w:val="both"/>
        <w:rPr>
          <w:rFonts w:ascii="Times New Roman" w:hAnsi="Times New Roman" w:cs="Times New Roman"/>
          <w:bCs/>
          <w:sz w:val="24"/>
          <w:szCs w:val="24"/>
          <w:lang w:eastAsia="ru-RU"/>
        </w:rPr>
      </w:pPr>
    </w:p>
    <w:p w14:paraId="163AF228"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E68B82D"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426E99C6"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280E0B7C" w14:textId="5F2483AF"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DDB639F"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489A0DB"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4EECC015" w14:textId="77777777" w:rsidR="00676876" w:rsidRPr="00676876"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B91CD41" w14:textId="109EAF0F" w:rsidR="00676876" w:rsidRPr="004F4750" w:rsidRDefault="00676876" w:rsidP="00676876">
      <w:pPr>
        <w:spacing w:after="0" w:line="240" w:lineRule="auto"/>
        <w:ind w:firstLine="357"/>
        <w:jc w:val="both"/>
        <w:rPr>
          <w:rFonts w:ascii="Times New Roman" w:hAnsi="Times New Roman" w:cs="Times New Roman"/>
          <w:bCs/>
          <w:sz w:val="24"/>
          <w:szCs w:val="24"/>
          <w:lang w:eastAsia="ru-RU"/>
        </w:rPr>
      </w:pPr>
      <w:r w:rsidRPr="0067687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1E0DEA">
        <w:rPr>
          <w:rFonts w:ascii="Times New Roman" w:hAnsi="Times New Roman" w:cs="Times New Roman"/>
          <w:bCs/>
          <w:sz w:val="24"/>
          <w:szCs w:val="24"/>
          <w:lang w:eastAsia="ru-RU"/>
        </w:rPr>
        <w:t xml:space="preserve"> </w:t>
      </w:r>
      <w:r w:rsidRPr="00676876">
        <w:rPr>
          <w:rFonts w:ascii="Times New Roman" w:hAnsi="Times New Roman" w:cs="Times New Roman"/>
          <w:bCs/>
          <w:sz w:val="24"/>
          <w:szCs w:val="24"/>
          <w:lang w:eastAsia="ru-RU"/>
        </w:rPr>
        <w:t xml:space="preserve">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w:t>
      </w:r>
      <w:r w:rsidRPr="004F4750">
        <w:rPr>
          <w:rFonts w:ascii="Times New Roman" w:hAnsi="Times New Roman" w:cs="Times New Roman"/>
          <w:bCs/>
          <w:sz w:val="24"/>
          <w:szCs w:val="24"/>
          <w:lang w:eastAsia="ru-RU"/>
        </w:rPr>
        <w:t>превышающей 10 процентов в уставном (складочном) капитале хозяйственного товарищества или общества.</w:t>
      </w:r>
    </w:p>
    <w:p w14:paraId="541EEE20" w14:textId="37C65F67" w:rsidR="00895096" w:rsidRDefault="00676876" w:rsidP="00676876">
      <w:pPr>
        <w:spacing w:after="0" w:line="240" w:lineRule="auto"/>
        <w:ind w:firstLine="357"/>
        <w:jc w:val="both"/>
        <w:rPr>
          <w:rFonts w:ascii="Times New Roman" w:hAnsi="Times New Roman" w:cs="Times New Roman"/>
          <w:bCs/>
          <w:sz w:val="24"/>
          <w:szCs w:val="24"/>
          <w:lang w:eastAsia="ru-RU"/>
        </w:rPr>
      </w:pPr>
      <w:r w:rsidRPr="004F4750">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sidRPr="004F4750">
        <w:rPr>
          <w:rFonts w:ascii="Times New Roman" w:hAnsi="Times New Roman" w:cs="Times New Roman"/>
          <w:bCs/>
          <w:sz w:val="24"/>
          <w:szCs w:val="24"/>
          <w:lang w:eastAsia="ru-RU"/>
        </w:rPr>
        <w:t xml:space="preserve"> (Приложение № </w:t>
      </w:r>
      <w:r w:rsidR="00D35901">
        <w:rPr>
          <w:rFonts w:ascii="Times New Roman" w:hAnsi="Times New Roman" w:cs="Times New Roman"/>
          <w:bCs/>
          <w:sz w:val="24"/>
          <w:szCs w:val="24"/>
          <w:lang w:eastAsia="ru-RU"/>
        </w:rPr>
        <w:t>6</w:t>
      </w:r>
      <w:r w:rsidR="00DA0E06" w:rsidRPr="004F4750">
        <w:rPr>
          <w:rFonts w:ascii="Times New Roman" w:hAnsi="Times New Roman" w:cs="Times New Roman"/>
          <w:bCs/>
          <w:sz w:val="24"/>
          <w:szCs w:val="24"/>
          <w:lang w:eastAsia="ru-RU"/>
        </w:rPr>
        <w:t xml:space="preserve"> к настоящей Закупочной документации)</w:t>
      </w:r>
      <w:r w:rsidRPr="004F4750">
        <w:rPr>
          <w:rFonts w:ascii="Times New Roman" w:hAnsi="Times New Roman" w:cs="Times New Roman"/>
          <w:bCs/>
          <w:sz w:val="24"/>
          <w:szCs w:val="24"/>
          <w:lang w:eastAsia="ru-RU"/>
        </w:rPr>
        <w:t>.</w:t>
      </w:r>
    </w:p>
    <w:p w14:paraId="1C8097E2" w14:textId="2715B2C9" w:rsidR="00E4496C" w:rsidRPr="00E4496C" w:rsidRDefault="00E4496C" w:rsidP="00676876">
      <w:pPr>
        <w:spacing w:after="0" w:line="240" w:lineRule="auto"/>
        <w:ind w:firstLine="357"/>
        <w:jc w:val="both"/>
        <w:rPr>
          <w:rFonts w:ascii="Times New Roman" w:hAnsi="Times New Roman" w:cs="Times New Roman"/>
          <w:b/>
          <w:bCs/>
          <w:sz w:val="24"/>
          <w:szCs w:val="24"/>
          <w:u w:val="single"/>
          <w:lang w:eastAsia="ru-RU"/>
        </w:rPr>
      </w:pPr>
      <w:r w:rsidRPr="00E4496C">
        <w:rPr>
          <w:rFonts w:ascii="Times New Roman" w:hAnsi="Times New Roman" w:cs="Times New Roman"/>
          <w:color w:val="000000"/>
          <w:sz w:val="24"/>
          <w:szCs w:val="24"/>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w:t>
      </w:r>
      <w:r w:rsidRPr="00E4496C">
        <w:rPr>
          <w:rFonts w:ascii="Times New Roman" w:hAnsi="Times New Roman" w:cs="Times New Roman"/>
          <w:color w:val="000000"/>
          <w:sz w:val="24"/>
          <w:szCs w:val="24"/>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0E36C3B" w14:textId="1F548E77" w:rsidR="0050549B" w:rsidRPr="00D876F0"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06D8A9CE" w14:textId="77777777" w:rsidR="00895096" w:rsidRDefault="00895096" w:rsidP="00C834A0">
      <w:pPr>
        <w:spacing w:after="0" w:line="240" w:lineRule="auto"/>
        <w:ind w:firstLine="357"/>
        <w:jc w:val="both"/>
        <w:rPr>
          <w:rFonts w:ascii="Times New Roman" w:hAnsi="Times New Roman" w:cs="Times New Roman"/>
          <w:b/>
          <w:bCs/>
          <w:sz w:val="24"/>
          <w:szCs w:val="24"/>
          <w:lang w:eastAsia="ru-RU"/>
        </w:rPr>
      </w:pPr>
    </w:p>
    <w:p w14:paraId="0FBBF764" w14:textId="41A23504" w:rsidR="00C834A0" w:rsidRDefault="00C834A0" w:rsidP="00C834A0">
      <w:pPr>
        <w:spacing w:after="0" w:line="240" w:lineRule="auto"/>
        <w:ind w:firstLine="357"/>
        <w:jc w:val="both"/>
        <w:rPr>
          <w:rFonts w:ascii="Times New Roman" w:hAnsi="Times New Roman" w:cs="Times New Roman"/>
          <w:b/>
          <w:bCs/>
          <w:sz w:val="24"/>
          <w:szCs w:val="24"/>
          <w:lang w:eastAsia="ru-RU"/>
        </w:rPr>
      </w:pPr>
      <w:r w:rsidRPr="00C834A0">
        <w:rPr>
          <w:rFonts w:ascii="Times New Roman" w:hAnsi="Times New Roman" w:cs="Times New Roman"/>
          <w:b/>
          <w:bCs/>
          <w:sz w:val="24"/>
          <w:szCs w:val="24"/>
          <w:lang w:eastAsia="ru-RU"/>
        </w:rPr>
        <w:t>на участие в открытом аукционе должна содержать:</w:t>
      </w:r>
    </w:p>
    <w:p w14:paraId="566F5B89" w14:textId="77777777" w:rsidR="00895096" w:rsidRDefault="00895096" w:rsidP="00C834A0">
      <w:pPr>
        <w:spacing w:after="0" w:line="240" w:lineRule="auto"/>
        <w:ind w:firstLine="357"/>
        <w:jc w:val="both"/>
        <w:rPr>
          <w:rFonts w:ascii="Times New Roman" w:hAnsi="Times New Roman" w:cs="Times New Roman"/>
          <w:bCs/>
          <w:sz w:val="24"/>
          <w:szCs w:val="24"/>
          <w:lang w:eastAsia="ru-RU"/>
        </w:rPr>
      </w:pPr>
    </w:p>
    <w:p w14:paraId="7AEA5E12"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а) информацию и документы об участнике открытого аукциона, подавшем такую заявку:</w:t>
      </w:r>
    </w:p>
    <w:p w14:paraId="0C27D958"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FC9C1BC" w14:textId="3EF40510"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2) </w:t>
      </w:r>
      <w:r w:rsidR="00535AB2" w:rsidRPr="00535AB2">
        <w:rPr>
          <w:rFonts w:ascii="Times New Roman" w:hAnsi="Times New Roman" w:cs="Times New Roman"/>
          <w:bCs/>
          <w:sz w:val="24"/>
          <w:szCs w:val="24"/>
          <w:lang w:eastAsia="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bCs/>
          <w:sz w:val="24"/>
          <w:szCs w:val="24"/>
          <w:lang w:eastAsia="ru-RU"/>
        </w:rPr>
        <w:t xml:space="preserve"> подписи»</w:t>
      </w:r>
      <w:r w:rsidR="004E019F" w:rsidRPr="004E019F">
        <w:rPr>
          <w:rFonts w:ascii="Times New Roman" w:hAnsi="Times New Roman" w:cs="Times New Roman"/>
          <w:bCs/>
          <w:sz w:val="24"/>
          <w:szCs w:val="24"/>
          <w:lang w:eastAsia="ru-RU"/>
        </w:rPr>
        <w:t>;</w:t>
      </w:r>
    </w:p>
    <w:p w14:paraId="2A1A2F0D"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3) документ, подтверждающий полномочия лица на осуществление действий от имени участника открытого аукциона;</w:t>
      </w:r>
    </w:p>
    <w:p w14:paraId="498BD2F9"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4) копии учредительных документов участника открытого аукциона (для юридического лица);</w:t>
      </w:r>
    </w:p>
    <w:p w14:paraId="14297EB7"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w:t>
      </w:r>
      <w:r w:rsidR="0009641D">
        <w:rPr>
          <w:rFonts w:ascii="Times New Roman" w:hAnsi="Times New Roman" w:cs="Times New Roman"/>
          <w:bCs/>
          <w:sz w:val="24"/>
          <w:szCs w:val="24"/>
          <w:lang w:eastAsia="ru-RU"/>
        </w:rPr>
        <w:t>на русский язык</w:t>
      </w:r>
      <w:r w:rsidRPr="00C834A0">
        <w:rPr>
          <w:rFonts w:ascii="Times New Roman" w:hAnsi="Times New Roman" w:cs="Times New Roman"/>
          <w:bCs/>
          <w:sz w:val="24"/>
          <w:szCs w:val="24"/>
          <w:lang w:eastAsia="ru-RU"/>
        </w:rPr>
        <w:t>;</w:t>
      </w:r>
    </w:p>
    <w:p w14:paraId="16EEE74F" w14:textId="48C93268"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w:t>
      </w:r>
      <w:r w:rsidR="008849D5">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r w:rsidR="00153837">
        <w:rPr>
          <w:rFonts w:ascii="Times New Roman" w:hAnsi="Times New Roman" w:cs="Times New Roman"/>
          <w:bCs/>
          <w:sz w:val="24"/>
          <w:szCs w:val="24"/>
          <w:lang w:eastAsia="ru-RU"/>
        </w:rPr>
        <w:t xml:space="preserve"> (копия Сертификата и т.п.)</w:t>
      </w:r>
      <w:r w:rsidRPr="00C834A0">
        <w:rPr>
          <w:rFonts w:ascii="Times New Roman" w:hAnsi="Times New Roman" w:cs="Times New Roman"/>
          <w:bCs/>
          <w:sz w:val="24"/>
          <w:szCs w:val="24"/>
          <w:lang w:eastAsia="ru-RU"/>
        </w:rPr>
        <w:t>;</w:t>
      </w:r>
    </w:p>
    <w:p w14:paraId="662C7759"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 xml:space="preserve">в) документы, подтверждающие соответствие участника отрытого аукциона требованиям, установленным </w:t>
      </w:r>
      <w:r w:rsidR="008849D5">
        <w:rPr>
          <w:rFonts w:ascii="Times New Roman" w:hAnsi="Times New Roman" w:cs="Times New Roman"/>
          <w:bCs/>
          <w:sz w:val="24"/>
          <w:szCs w:val="24"/>
          <w:lang w:eastAsia="ru-RU"/>
        </w:rPr>
        <w:t xml:space="preserve">закупочной </w:t>
      </w:r>
      <w:r w:rsidRPr="00C834A0">
        <w:rPr>
          <w:rFonts w:ascii="Times New Roman" w:hAnsi="Times New Roman" w:cs="Times New Roman"/>
          <w:bCs/>
          <w:sz w:val="24"/>
          <w:szCs w:val="24"/>
          <w:lang w:eastAsia="ru-RU"/>
        </w:rPr>
        <w:t>документацией об открытом аукционе;</w:t>
      </w:r>
    </w:p>
    <w:p w14:paraId="52EB6D45" w14:textId="77777777" w:rsidR="00C834A0" w:rsidRPr="004F475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г) документы, подтверждающие право участника открытого аукциона на получение преимуществ в соответствии с Законом</w:t>
      </w:r>
      <w:r w:rsidR="003C4DAD" w:rsidRPr="003C4DAD">
        <w:t xml:space="preserve"> </w:t>
      </w:r>
      <w:r w:rsidR="003C4DAD" w:rsidRPr="003C4DAD">
        <w:rPr>
          <w:rFonts w:ascii="Times New Roman" w:hAnsi="Times New Roman" w:cs="Times New Roman"/>
          <w:bCs/>
          <w:sz w:val="24"/>
          <w:szCs w:val="24"/>
          <w:lang w:eastAsia="ru-RU"/>
        </w:rPr>
        <w:t xml:space="preserve">Приднестровской Молдавской Республики от 26 ноября 2018 года «О закупках в Приднестровской Молдавской Республики» (в текущей </w:t>
      </w:r>
      <w:r w:rsidR="003C4DAD" w:rsidRPr="004F4750">
        <w:rPr>
          <w:rFonts w:ascii="Times New Roman" w:hAnsi="Times New Roman" w:cs="Times New Roman"/>
          <w:bCs/>
          <w:sz w:val="24"/>
          <w:szCs w:val="24"/>
          <w:lang w:eastAsia="ru-RU"/>
        </w:rPr>
        <w:t>редакции)</w:t>
      </w:r>
      <w:r w:rsidRPr="004F4750">
        <w:rPr>
          <w:rFonts w:ascii="Times New Roman" w:hAnsi="Times New Roman" w:cs="Times New Roman"/>
          <w:bCs/>
          <w:sz w:val="24"/>
          <w:szCs w:val="24"/>
          <w:lang w:eastAsia="ru-RU"/>
        </w:rPr>
        <w:t>, или копии этих документов.</w:t>
      </w:r>
    </w:p>
    <w:p w14:paraId="1533FEDA" w14:textId="77777777" w:rsidR="00445CFD" w:rsidRPr="004F4750" w:rsidRDefault="00445CFD" w:rsidP="00C834A0">
      <w:pPr>
        <w:spacing w:after="0" w:line="240" w:lineRule="auto"/>
        <w:ind w:firstLine="357"/>
        <w:jc w:val="both"/>
        <w:rPr>
          <w:rFonts w:ascii="Times New Roman" w:hAnsi="Times New Roman" w:cs="Times New Roman"/>
          <w:bCs/>
          <w:sz w:val="24"/>
          <w:szCs w:val="24"/>
          <w:lang w:eastAsia="ru-RU"/>
        </w:rPr>
      </w:pPr>
      <w:r w:rsidRPr="004F4750">
        <w:rPr>
          <w:rFonts w:ascii="Times New Roman" w:hAnsi="Times New Roman" w:cs="Times New Roman"/>
          <w:bCs/>
          <w:sz w:val="24"/>
          <w:szCs w:val="24"/>
          <w:lang w:eastAsia="ru-RU"/>
        </w:rPr>
        <w:t>д)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2CCBC509" w14:textId="428659CB" w:rsidR="00C834A0" w:rsidRDefault="003C4DAD" w:rsidP="00C834A0">
      <w:pPr>
        <w:spacing w:after="0" w:line="240" w:lineRule="auto"/>
        <w:ind w:firstLine="357"/>
        <w:jc w:val="both"/>
        <w:rPr>
          <w:rFonts w:ascii="Times New Roman" w:hAnsi="Times New Roman" w:cs="Times New Roman"/>
          <w:bCs/>
          <w:sz w:val="24"/>
          <w:szCs w:val="24"/>
          <w:lang w:eastAsia="ru-RU"/>
        </w:rPr>
      </w:pPr>
      <w:r w:rsidRPr="004F4750">
        <w:rPr>
          <w:rFonts w:ascii="Times New Roman" w:hAnsi="Times New Roman" w:cs="Times New Roman"/>
          <w:bCs/>
          <w:sz w:val="24"/>
          <w:szCs w:val="24"/>
          <w:lang w:eastAsia="ru-RU"/>
        </w:rPr>
        <w:t xml:space="preserve">Все листы поданной в письменном виде </w:t>
      </w:r>
      <w:r w:rsidR="00C834A0" w:rsidRPr="004F4750">
        <w:rPr>
          <w:rFonts w:ascii="Times New Roman" w:hAnsi="Times New Roman" w:cs="Times New Roman"/>
          <w:bCs/>
          <w:sz w:val="24"/>
          <w:szCs w:val="24"/>
          <w:lang w:eastAsia="ru-RU"/>
        </w:rPr>
        <w:t>заявки на участие в открытом аукционе, все листы тома такой заявки должны быть прошиты и пронумерованы.</w:t>
      </w:r>
    </w:p>
    <w:p w14:paraId="2052C35D" w14:textId="77777777" w:rsidR="00C834A0" w:rsidRPr="00C834A0" w:rsidRDefault="00C834A0" w:rsidP="00C834A0">
      <w:pPr>
        <w:spacing w:after="0" w:line="240" w:lineRule="auto"/>
        <w:ind w:firstLine="357"/>
        <w:jc w:val="both"/>
        <w:rPr>
          <w:rFonts w:ascii="Times New Roman" w:hAnsi="Times New Roman" w:cs="Times New Roman"/>
          <w:bCs/>
          <w:sz w:val="24"/>
          <w:szCs w:val="24"/>
          <w:lang w:eastAsia="ru-RU"/>
        </w:rPr>
      </w:pPr>
      <w:r w:rsidRPr="00C834A0">
        <w:rPr>
          <w:rFonts w:ascii="Times New Roman" w:hAnsi="Times New Roman" w:cs="Times New Roman"/>
          <w:bCs/>
          <w:sz w:val="24"/>
          <w:szCs w:val="24"/>
          <w:lang w:eastAsia="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221D7924" w14:textId="77777777" w:rsidR="00C834A0" w:rsidRPr="00861847" w:rsidRDefault="00C834A0" w:rsidP="00C834A0">
      <w:pPr>
        <w:spacing w:after="0" w:line="240" w:lineRule="auto"/>
        <w:ind w:firstLine="357"/>
        <w:jc w:val="both"/>
        <w:rPr>
          <w:rFonts w:ascii="Times New Roman" w:hAnsi="Times New Roman" w:cs="Times New Roman"/>
          <w:bCs/>
          <w:sz w:val="24"/>
          <w:szCs w:val="24"/>
          <w:u w:val="single"/>
          <w:lang w:eastAsia="ru-RU"/>
        </w:rPr>
      </w:pPr>
      <w:r w:rsidRPr="00861847">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40F70506" w14:textId="77777777" w:rsidR="00895096" w:rsidRDefault="00895096" w:rsidP="00286D51">
      <w:pPr>
        <w:spacing w:after="0" w:line="240" w:lineRule="auto"/>
        <w:ind w:firstLine="357"/>
        <w:jc w:val="both"/>
        <w:rPr>
          <w:rFonts w:ascii="Times New Roman" w:hAnsi="Times New Roman" w:cs="Times New Roman"/>
          <w:b/>
          <w:bCs/>
          <w:sz w:val="24"/>
          <w:szCs w:val="24"/>
          <w:lang w:eastAsia="ru-RU"/>
        </w:rPr>
      </w:pPr>
    </w:p>
    <w:p w14:paraId="0B845B31"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5587CAE" w14:textId="77777777" w:rsidR="00895096" w:rsidRDefault="00895096" w:rsidP="00286D51">
      <w:pPr>
        <w:spacing w:after="0" w:line="240" w:lineRule="auto"/>
        <w:ind w:firstLine="357"/>
        <w:jc w:val="both"/>
        <w:rPr>
          <w:rFonts w:ascii="Times New Roman" w:hAnsi="Times New Roman" w:cs="Times New Roman"/>
          <w:bCs/>
          <w:sz w:val="24"/>
          <w:szCs w:val="24"/>
          <w:lang w:eastAsia="ru-RU"/>
        </w:rPr>
      </w:pPr>
    </w:p>
    <w:p w14:paraId="6FAB2AAF"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w:t>
      </w:r>
      <w:r>
        <w:rPr>
          <w:rFonts w:ascii="Times New Roman" w:hAnsi="Times New Roman" w:cs="Times New Roman"/>
          <w:bCs/>
          <w:sz w:val="24"/>
          <w:szCs w:val="24"/>
          <w:lang w:eastAsia="ru-RU"/>
        </w:rPr>
        <w:t xml:space="preserve">и открытия доступа </w:t>
      </w:r>
      <w:r w:rsidRPr="00471205">
        <w:rPr>
          <w:rFonts w:ascii="Times New Roman" w:hAnsi="Times New Roman" w:cs="Times New Roman"/>
          <w:bCs/>
          <w:sz w:val="24"/>
          <w:szCs w:val="24"/>
          <w:lang w:eastAsia="ru-RU"/>
        </w:rPr>
        <w:t xml:space="preserve">к поданным в форме электронных документов заявкам </w:t>
      </w:r>
      <w:r w:rsidRPr="009A2B6C">
        <w:rPr>
          <w:rFonts w:ascii="Times New Roman" w:hAnsi="Times New Roman" w:cs="Times New Roman"/>
          <w:bCs/>
          <w:sz w:val="24"/>
          <w:szCs w:val="24"/>
          <w:lang w:eastAsia="ru-RU"/>
        </w:rPr>
        <w:t xml:space="preserve">на участие в открытом аукционе. </w:t>
      </w:r>
    </w:p>
    <w:p w14:paraId="14916B25" w14:textId="77777777" w:rsidR="00286D51" w:rsidRPr="009A2B6C" w:rsidRDefault="00286D51" w:rsidP="00286D51">
      <w:pPr>
        <w:spacing w:after="0" w:line="240" w:lineRule="auto"/>
        <w:ind w:firstLine="357"/>
        <w:jc w:val="both"/>
        <w:rPr>
          <w:rFonts w:ascii="Times New Roman" w:hAnsi="Times New Roman" w:cs="Times New Roman"/>
          <w:bCs/>
          <w:sz w:val="24"/>
          <w:szCs w:val="24"/>
          <w:lang w:eastAsia="ru-RU"/>
        </w:rPr>
      </w:pPr>
      <w:r w:rsidRPr="009A2B6C">
        <w:rPr>
          <w:rFonts w:ascii="Times New Roman" w:hAnsi="Times New Roman" w:cs="Times New Roman"/>
          <w:bCs/>
          <w:sz w:val="24"/>
          <w:szCs w:val="24"/>
          <w:lang w:eastAsia="ru-RU"/>
        </w:rPr>
        <w:lastRenderedPageBreak/>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29C82FC0" w14:textId="77777777" w:rsidR="00286D51" w:rsidRDefault="00286D51" w:rsidP="00286D51">
      <w:pPr>
        <w:spacing w:after="0" w:line="240" w:lineRule="auto"/>
        <w:ind w:firstLine="357"/>
        <w:jc w:val="both"/>
        <w:rPr>
          <w:rFonts w:ascii="Times New Roman" w:hAnsi="Times New Roman" w:cs="Times New Roman"/>
          <w:b/>
          <w:bCs/>
          <w:sz w:val="24"/>
          <w:szCs w:val="24"/>
          <w:lang w:eastAsia="ru-RU"/>
        </w:rPr>
      </w:pPr>
    </w:p>
    <w:p w14:paraId="7FDCB343" w14:textId="77777777" w:rsidR="00286D51" w:rsidRPr="009A2B6C" w:rsidRDefault="00286D51" w:rsidP="00286D51">
      <w:pPr>
        <w:spacing w:after="0" w:line="240" w:lineRule="auto"/>
        <w:ind w:firstLine="357"/>
        <w:jc w:val="both"/>
        <w:rPr>
          <w:rFonts w:ascii="Times New Roman" w:hAnsi="Times New Roman" w:cs="Times New Roman"/>
          <w:b/>
          <w:bCs/>
          <w:sz w:val="24"/>
          <w:szCs w:val="24"/>
          <w:lang w:eastAsia="ru-RU"/>
        </w:rPr>
      </w:pPr>
      <w:r w:rsidRPr="009A2B6C">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7EB3E544" w14:textId="77777777" w:rsidR="00895096" w:rsidRDefault="00895096" w:rsidP="00286D51">
      <w:pPr>
        <w:spacing w:after="0" w:line="240" w:lineRule="auto"/>
        <w:ind w:firstLine="357"/>
        <w:jc w:val="both"/>
        <w:rPr>
          <w:rFonts w:ascii="Times New Roman" w:hAnsi="Times New Roman" w:cs="Times New Roman"/>
          <w:sz w:val="24"/>
          <w:szCs w:val="24"/>
          <w:lang w:eastAsia="ru-RU"/>
        </w:rPr>
      </w:pPr>
    </w:p>
    <w:p w14:paraId="50D5FB5D" w14:textId="53C9A1BC"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Преимущества предоставляются</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в соответствии со ст</w:t>
      </w:r>
      <w:r>
        <w:rPr>
          <w:rFonts w:ascii="Times New Roman" w:hAnsi="Times New Roman" w:cs="Times New Roman"/>
          <w:sz w:val="24"/>
          <w:szCs w:val="24"/>
          <w:lang w:eastAsia="ru-RU"/>
        </w:rPr>
        <w:t>.</w:t>
      </w:r>
      <w:r w:rsidRPr="009A2B6C">
        <w:rPr>
          <w:rFonts w:ascii="Times New Roman" w:hAnsi="Times New Roman" w:cs="Times New Roman"/>
          <w:sz w:val="24"/>
          <w:szCs w:val="24"/>
          <w:lang w:eastAsia="ru-RU"/>
        </w:rPr>
        <w:t xml:space="preserve"> 19</w:t>
      </w:r>
      <w:r>
        <w:rPr>
          <w:rFonts w:ascii="Times New Roman" w:hAnsi="Times New Roman" w:cs="Times New Roman"/>
          <w:sz w:val="24"/>
          <w:szCs w:val="24"/>
          <w:lang w:eastAsia="ru-RU"/>
        </w:rPr>
        <w:t xml:space="preserve"> </w:t>
      </w:r>
      <w:r w:rsidRPr="009A2B6C">
        <w:rPr>
          <w:rFonts w:ascii="Times New Roman" w:hAnsi="Times New Roman" w:cs="Times New Roman"/>
          <w:sz w:val="24"/>
          <w:szCs w:val="24"/>
          <w:lang w:eastAsia="ru-RU"/>
        </w:rPr>
        <w:t>Закона Приднестровской Молдавской Республики от 26 ноября 2018 года № 318-З-VI "О закупках в Приднестровской Молдавской Республик</w:t>
      </w:r>
      <w:r w:rsidR="000330C0">
        <w:rPr>
          <w:rFonts w:ascii="Times New Roman" w:hAnsi="Times New Roman" w:cs="Times New Roman"/>
          <w:sz w:val="24"/>
          <w:szCs w:val="24"/>
          <w:lang w:eastAsia="ru-RU"/>
        </w:rPr>
        <w:t>е</w:t>
      </w:r>
      <w:r w:rsidRPr="009A2B6C">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следующим участникам</w:t>
      </w:r>
      <w:r w:rsidRPr="009A2B6C">
        <w:rPr>
          <w:rFonts w:ascii="Times New Roman" w:hAnsi="Times New Roman" w:cs="Times New Roman"/>
          <w:sz w:val="24"/>
          <w:szCs w:val="24"/>
          <w:lang w:eastAsia="ru-RU"/>
        </w:rPr>
        <w:t>:</w:t>
      </w:r>
    </w:p>
    <w:p w14:paraId="3C18F986" w14:textId="58E83909"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а) учреждениям и организациям уголовно-исполнительной системы;</w:t>
      </w:r>
    </w:p>
    <w:p w14:paraId="2529623F"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б) организациям, применяющим труд инвалидов;</w:t>
      </w:r>
    </w:p>
    <w:p w14:paraId="3FAAD930" w14:textId="77777777" w:rsidR="00286D51" w:rsidRDefault="00286D51" w:rsidP="00286D51">
      <w:pPr>
        <w:spacing w:after="0" w:line="240" w:lineRule="auto"/>
        <w:ind w:firstLine="357"/>
        <w:jc w:val="both"/>
        <w:rPr>
          <w:rFonts w:ascii="Times New Roman" w:hAnsi="Times New Roman" w:cs="Times New Roman"/>
          <w:sz w:val="24"/>
          <w:szCs w:val="24"/>
          <w:lang w:eastAsia="ru-RU"/>
        </w:rPr>
      </w:pPr>
      <w:r w:rsidRPr="009A2B6C">
        <w:rPr>
          <w:rFonts w:ascii="Times New Roman" w:hAnsi="Times New Roman" w:cs="Times New Roman"/>
          <w:sz w:val="24"/>
          <w:szCs w:val="24"/>
          <w:lang w:eastAsia="ru-RU"/>
        </w:rPr>
        <w:t>в) отечественным производителям</w:t>
      </w:r>
      <w:r>
        <w:rPr>
          <w:rFonts w:ascii="Times New Roman" w:hAnsi="Times New Roman" w:cs="Times New Roman"/>
          <w:sz w:val="24"/>
          <w:szCs w:val="24"/>
          <w:lang w:eastAsia="ru-RU"/>
        </w:rPr>
        <w:t>;</w:t>
      </w:r>
    </w:p>
    <w:p w14:paraId="185AD929" w14:textId="77777777" w:rsidR="00286D51" w:rsidRPr="009A2B6C" w:rsidRDefault="00286D51" w:rsidP="00286D51">
      <w:pPr>
        <w:spacing w:after="0" w:line="240" w:lineRule="auto"/>
        <w:ind w:firstLine="357"/>
        <w:jc w:val="both"/>
        <w:rPr>
          <w:rFonts w:ascii="Times New Roman" w:hAnsi="Times New Roman" w:cs="Times New Roman"/>
          <w:sz w:val="24"/>
          <w:szCs w:val="24"/>
          <w:lang w:eastAsia="ru-RU"/>
        </w:rPr>
      </w:pPr>
      <w:r>
        <w:rPr>
          <w:rFonts w:ascii="Times New Roman" w:hAnsi="Times New Roman" w:cs="Times New Roman"/>
          <w:sz w:val="24"/>
          <w:szCs w:val="24"/>
          <w:lang w:eastAsia="ru-RU"/>
        </w:rPr>
        <w:t>г) отечественным импортерам</w:t>
      </w:r>
      <w:r w:rsidRPr="009A2B6C">
        <w:rPr>
          <w:rFonts w:ascii="Times New Roman" w:hAnsi="Times New Roman" w:cs="Times New Roman"/>
          <w:sz w:val="24"/>
          <w:szCs w:val="24"/>
          <w:lang w:eastAsia="ru-RU"/>
        </w:rPr>
        <w:t>.</w:t>
      </w:r>
    </w:p>
    <w:p w14:paraId="7049C1C0" w14:textId="77777777" w:rsidR="00286D51" w:rsidRDefault="00286D51" w:rsidP="0034249E">
      <w:pPr>
        <w:spacing w:after="0" w:line="240" w:lineRule="auto"/>
        <w:ind w:firstLine="360"/>
        <w:jc w:val="both"/>
        <w:rPr>
          <w:rFonts w:ascii="Times New Roman" w:hAnsi="Times New Roman" w:cs="Times New Roman"/>
          <w:b/>
          <w:sz w:val="24"/>
          <w:szCs w:val="24"/>
          <w:lang w:eastAsia="ru-RU"/>
        </w:rPr>
      </w:pPr>
    </w:p>
    <w:p w14:paraId="6226BC95" w14:textId="77777777" w:rsidR="005B7B95" w:rsidRDefault="005B7B95" w:rsidP="0034249E">
      <w:pPr>
        <w:spacing w:after="0" w:line="240" w:lineRule="auto"/>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5F889211" w14:textId="77777777" w:rsidR="00895096"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47165188" w14:textId="3D941C7F" w:rsidR="00285A34" w:rsidRDefault="00ED7615"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r>
        <w:rPr>
          <w:rFonts w:ascii="Times New Roman" w:hAnsi="Times New Roman" w:cs="Times New Roman"/>
          <w:b/>
          <w:bCs/>
          <w:sz w:val="24"/>
          <w:szCs w:val="24"/>
          <w:lang w:eastAsia="ru-RU" w:bidi="ru-RU"/>
        </w:rPr>
        <w:t>Инертные материалы.</w:t>
      </w:r>
    </w:p>
    <w:p w14:paraId="6751BD52" w14:textId="77777777" w:rsidR="00EB51FD" w:rsidRDefault="00EB51FD"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p>
    <w:p w14:paraId="265CC6DA" w14:textId="77777777" w:rsidR="00EB51FD" w:rsidRDefault="00EB51FD" w:rsidP="00EB51FD">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143414E4" w14:textId="77777777" w:rsidR="00EB51FD" w:rsidRDefault="00EB51FD" w:rsidP="001E0DEA">
      <w:pPr>
        <w:shd w:val="clear" w:color="auto" w:fill="FFFFFF"/>
        <w:spacing w:after="0" w:line="240" w:lineRule="auto"/>
        <w:jc w:val="both"/>
        <w:rPr>
          <w:rFonts w:ascii="Times New Roman" w:hAnsi="Times New Roman" w:cs="Times New Roman"/>
          <w:b/>
          <w:bCs/>
          <w:sz w:val="24"/>
          <w:szCs w:val="24"/>
          <w:lang w:eastAsia="ru-RU" w:bidi="ru-RU"/>
        </w:rPr>
      </w:pPr>
    </w:p>
    <w:tbl>
      <w:tblPr>
        <w:tblStyle w:val="a3"/>
        <w:tblW w:w="9072" w:type="dxa"/>
        <w:tblInd w:w="279" w:type="dxa"/>
        <w:tblLayout w:type="fixed"/>
        <w:tblLook w:val="04A0" w:firstRow="1" w:lastRow="0" w:firstColumn="1" w:lastColumn="0" w:noHBand="0" w:noVBand="1"/>
      </w:tblPr>
      <w:tblGrid>
        <w:gridCol w:w="1134"/>
        <w:gridCol w:w="3969"/>
        <w:gridCol w:w="709"/>
        <w:gridCol w:w="1417"/>
        <w:gridCol w:w="1843"/>
      </w:tblGrid>
      <w:tr w:rsidR="009152FF" w:rsidRPr="00117820" w14:paraId="6AB38971" w14:textId="77777777" w:rsidTr="009152FF">
        <w:tc>
          <w:tcPr>
            <w:tcW w:w="1134" w:type="dxa"/>
            <w:shd w:val="clear" w:color="auto" w:fill="D9D9D9" w:themeFill="background1" w:themeFillShade="D9"/>
          </w:tcPr>
          <w:p w14:paraId="7B67FEBC" w14:textId="77777777" w:rsidR="009152FF" w:rsidRPr="00117820" w:rsidRDefault="009152FF" w:rsidP="00163542">
            <w:pPr>
              <w:jc w:val="center"/>
              <w:rPr>
                <w:rFonts w:ascii="Times New Roman" w:hAnsi="Times New Roman" w:cs="Times New Roman"/>
              </w:rPr>
            </w:pPr>
            <w:r w:rsidRPr="00117820">
              <w:rPr>
                <w:rFonts w:ascii="Times New Roman" w:hAnsi="Times New Roman" w:cs="Times New Roman"/>
              </w:rPr>
              <w:t>№ п/п лота</w:t>
            </w:r>
          </w:p>
        </w:tc>
        <w:tc>
          <w:tcPr>
            <w:tcW w:w="3969" w:type="dxa"/>
            <w:shd w:val="clear" w:color="auto" w:fill="D9D9D9" w:themeFill="background1" w:themeFillShade="D9"/>
          </w:tcPr>
          <w:p w14:paraId="5FA47831" w14:textId="77777777" w:rsidR="009152FF" w:rsidRPr="00117820" w:rsidRDefault="009152FF" w:rsidP="00163542">
            <w:pPr>
              <w:jc w:val="center"/>
              <w:rPr>
                <w:rFonts w:ascii="Times New Roman" w:hAnsi="Times New Roman" w:cs="Times New Roman"/>
              </w:rPr>
            </w:pPr>
            <w:r w:rsidRPr="00117820">
              <w:rPr>
                <w:rFonts w:ascii="Times New Roman" w:hAnsi="Times New Roman" w:cs="Times New Roman"/>
              </w:rPr>
              <w:t>Наименование и основные характеристики объекта закупки</w:t>
            </w:r>
          </w:p>
        </w:tc>
        <w:tc>
          <w:tcPr>
            <w:tcW w:w="709" w:type="dxa"/>
            <w:shd w:val="clear" w:color="auto" w:fill="D9D9D9" w:themeFill="background1" w:themeFillShade="D9"/>
          </w:tcPr>
          <w:p w14:paraId="43A3E06B" w14:textId="77777777" w:rsidR="009152FF" w:rsidRPr="00117820" w:rsidRDefault="009152FF" w:rsidP="00163542">
            <w:pPr>
              <w:jc w:val="center"/>
              <w:rPr>
                <w:rFonts w:ascii="Times New Roman" w:hAnsi="Times New Roman" w:cs="Times New Roman"/>
              </w:rPr>
            </w:pPr>
            <w:r w:rsidRPr="00117820">
              <w:rPr>
                <w:rFonts w:ascii="Times New Roman" w:hAnsi="Times New Roman" w:cs="Times New Roman"/>
              </w:rPr>
              <w:t>Ед. изм.</w:t>
            </w:r>
          </w:p>
        </w:tc>
        <w:tc>
          <w:tcPr>
            <w:tcW w:w="1417" w:type="dxa"/>
            <w:shd w:val="clear" w:color="auto" w:fill="D9D9D9" w:themeFill="background1" w:themeFillShade="D9"/>
          </w:tcPr>
          <w:p w14:paraId="00E542F0" w14:textId="77777777" w:rsidR="009152FF" w:rsidRPr="00117820" w:rsidRDefault="009152FF" w:rsidP="00163542">
            <w:pPr>
              <w:jc w:val="center"/>
              <w:rPr>
                <w:rFonts w:ascii="Times New Roman" w:hAnsi="Times New Roman" w:cs="Times New Roman"/>
              </w:rPr>
            </w:pPr>
            <w:r w:rsidRPr="00117820">
              <w:rPr>
                <w:rFonts w:ascii="Times New Roman" w:hAnsi="Times New Roman" w:cs="Times New Roman"/>
              </w:rPr>
              <w:t>Количество</w:t>
            </w:r>
          </w:p>
        </w:tc>
        <w:tc>
          <w:tcPr>
            <w:tcW w:w="1843" w:type="dxa"/>
            <w:shd w:val="clear" w:color="auto" w:fill="D9D9D9" w:themeFill="background1" w:themeFillShade="D9"/>
          </w:tcPr>
          <w:p w14:paraId="7645B166" w14:textId="77777777" w:rsidR="009152FF" w:rsidRPr="00117820" w:rsidRDefault="009152FF" w:rsidP="00163542">
            <w:pPr>
              <w:jc w:val="center"/>
              <w:rPr>
                <w:rFonts w:ascii="Times New Roman" w:hAnsi="Times New Roman" w:cs="Times New Roman"/>
              </w:rPr>
            </w:pPr>
            <w:r w:rsidRPr="00117820">
              <w:rPr>
                <w:rFonts w:ascii="Times New Roman" w:hAnsi="Times New Roman" w:cs="Times New Roman"/>
              </w:rPr>
              <w:t>Начальная (максимальная) цена контракта</w:t>
            </w:r>
          </w:p>
        </w:tc>
      </w:tr>
      <w:tr w:rsidR="009152FF" w:rsidRPr="00117820" w14:paraId="3DD2CD61" w14:textId="77777777" w:rsidTr="009152FF">
        <w:tc>
          <w:tcPr>
            <w:tcW w:w="1134" w:type="dxa"/>
            <w:vAlign w:val="center"/>
          </w:tcPr>
          <w:p w14:paraId="261EEBC9" w14:textId="77777777" w:rsidR="009152FF" w:rsidRPr="00117820" w:rsidRDefault="009152FF" w:rsidP="00163542">
            <w:pPr>
              <w:jc w:val="center"/>
              <w:rPr>
                <w:rFonts w:ascii="Times New Roman" w:hAnsi="Times New Roman" w:cs="Times New Roman"/>
                <w:b/>
              </w:rPr>
            </w:pPr>
            <w:r w:rsidRPr="00117820">
              <w:rPr>
                <w:rFonts w:ascii="Times New Roman" w:hAnsi="Times New Roman" w:cs="Times New Roman"/>
                <w:b/>
              </w:rPr>
              <w:t>1</w:t>
            </w:r>
          </w:p>
        </w:tc>
        <w:tc>
          <w:tcPr>
            <w:tcW w:w="3969" w:type="dxa"/>
            <w:vAlign w:val="center"/>
          </w:tcPr>
          <w:p w14:paraId="0B4845CE" w14:textId="2F8012C4" w:rsidR="009152FF" w:rsidRPr="00117820" w:rsidRDefault="009152FF" w:rsidP="00163542">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 xml:space="preserve">Песчано-гравийная смесь </w:t>
            </w:r>
            <w:r w:rsidR="00523145" w:rsidRPr="00523145">
              <w:rPr>
                <w:rFonts w:ascii="Times New Roman" w:hAnsi="Times New Roman" w:cs="Times New Roman"/>
                <w:b w:val="0"/>
                <w:sz w:val="22"/>
                <w:szCs w:val="22"/>
              </w:rPr>
              <w:t xml:space="preserve">в г. Тирасполь, г. </w:t>
            </w:r>
            <w:proofErr w:type="spellStart"/>
            <w:r w:rsidR="00523145" w:rsidRPr="00523145">
              <w:rPr>
                <w:rFonts w:ascii="Times New Roman" w:hAnsi="Times New Roman" w:cs="Times New Roman"/>
                <w:b w:val="0"/>
                <w:sz w:val="22"/>
                <w:szCs w:val="22"/>
              </w:rPr>
              <w:t>Днестровск</w:t>
            </w:r>
            <w:proofErr w:type="spellEnd"/>
            <w:r w:rsidR="00523145" w:rsidRPr="00523145">
              <w:rPr>
                <w:rFonts w:ascii="Times New Roman" w:hAnsi="Times New Roman" w:cs="Times New Roman"/>
                <w:b w:val="0"/>
                <w:sz w:val="22"/>
                <w:szCs w:val="22"/>
              </w:rPr>
              <w:t xml:space="preserve">, г. </w:t>
            </w:r>
            <w:proofErr w:type="spellStart"/>
            <w:r w:rsidR="00523145" w:rsidRPr="00523145">
              <w:rPr>
                <w:rFonts w:ascii="Times New Roman" w:hAnsi="Times New Roman" w:cs="Times New Roman"/>
                <w:b w:val="0"/>
                <w:sz w:val="22"/>
                <w:szCs w:val="22"/>
              </w:rPr>
              <w:t>Слободзея</w:t>
            </w:r>
            <w:proofErr w:type="spellEnd"/>
          </w:p>
        </w:tc>
        <w:tc>
          <w:tcPr>
            <w:tcW w:w="709" w:type="dxa"/>
            <w:vAlign w:val="center"/>
          </w:tcPr>
          <w:p w14:paraId="6EAAA3C2" w14:textId="77777777" w:rsidR="009152FF" w:rsidRPr="00117820" w:rsidRDefault="009152FF" w:rsidP="00163542">
            <w:pPr>
              <w:pStyle w:val="ConsPlusTitle"/>
              <w:jc w:val="center"/>
              <w:rPr>
                <w:rFonts w:ascii="Times New Roman" w:hAnsi="Times New Roman" w:cs="Times New Roman"/>
                <w:b w:val="0"/>
                <w:sz w:val="22"/>
                <w:szCs w:val="22"/>
              </w:rPr>
            </w:pPr>
            <w:proofErr w:type="spellStart"/>
            <w:r>
              <w:rPr>
                <w:rFonts w:ascii="Times New Roman" w:hAnsi="Times New Roman" w:cs="Times New Roman"/>
                <w:b w:val="0"/>
                <w:sz w:val="22"/>
                <w:szCs w:val="22"/>
              </w:rPr>
              <w:t>т</w:t>
            </w:r>
            <w:r w:rsidRPr="00117820">
              <w:rPr>
                <w:rFonts w:ascii="Times New Roman" w:hAnsi="Times New Roman" w:cs="Times New Roman"/>
                <w:b w:val="0"/>
                <w:sz w:val="22"/>
                <w:szCs w:val="22"/>
              </w:rPr>
              <w:t>н</w:t>
            </w:r>
            <w:proofErr w:type="spellEnd"/>
          </w:p>
        </w:tc>
        <w:tc>
          <w:tcPr>
            <w:tcW w:w="1417" w:type="dxa"/>
            <w:vAlign w:val="bottom"/>
          </w:tcPr>
          <w:p w14:paraId="235944F6" w14:textId="77777777" w:rsidR="009152FF" w:rsidRPr="00117820" w:rsidRDefault="009152FF" w:rsidP="00163542">
            <w:pPr>
              <w:jc w:val="center"/>
              <w:rPr>
                <w:rFonts w:ascii="Times New Roman" w:hAnsi="Times New Roman" w:cs="Times New Roman"/>
              </w:rPr>
            </w:pPr>
            <w:r w:rsidRPr="00117820">
              <w:rPr>
                <w:rFonts w:ascii="Times New Roman" w:hAnsi="Times New Roman" w:cs="Times New Roman"/>
              </w:rPr>
              <w:t>1</w:t>
            </w:r>
            <w:r w:rsidRPr="00117820">
              <w:rPr>
                <w:rFonts w:ascii="Times New Roman" w:hAnsi="Times New Roman" w:cs="Times New Roman"/>
                <w:lang w:val="en-US"/>
              </w:rPr>
              <w:t>4</w:t>
            </w:r>
            <w:r>
              <w:rPr>
                <w:rFonts w:ascii="Times New Roman" w:hAnsi="Times New Roman" w:cs="Times New Roman"/>
              </w:rPr>
              <w:t> 781.50</w:t>
            </w:r>
          </w:p>
        </w:tc>
        <w:tc>
          <w:tcPr>
            <w:tcW w:w="1843" w:type="dxa"/>
            <w:vAlign w:val="bottom"/>
          </w:tcPr>
          <w:p w14:paraId="32B75208" w14:textId="77777777" w:rsidR="009152FF" w:rsidRPr="00117820" w:rsidRDefault="009152FF" w:rsidP="00163542">
            <w:pPr>
              <w:jc w:val="right"/>
              <w:rPr>
                <w:rFonts w:ascii="Times New Roman" w:hAnsi="Times New Roman" w:cs="Times New Roman"/>
              </w:rPr>
            </w:pPr>
            <w:r>
              <w:rPr>
                <w:rFonts w:ascii="Times New Roman" w:hAnsi="Times New Roman" w:cs="Times New Roman"/>
              </w:rPr>
              <w:t>1 921 595,00</w:t>
            </w:r>
          </w:p>
        </w:tc>
      </w:tr>
      <w:tr w:rsidR="00523145" w:rsidRPr="00117820" w14:paraId="50B35082" w14:textId="77777777" w:rsidTr="00AE2FCD">
        <w:tc>
          <w:tcPr>
            <w:tcW w:w="7229" w:type="dxa"/>
            <w:gridSpan w:val="4"/>
            <w:vAlign w:val="center"/>
          </w:tcPr>
          <w:p w14:paraId="24097782" w14:textId="77777777" w:rsidR="00523145" w:rsidRPr="00523145" w:rsidRDefault="00523145" w:rsidP="00163542">
            <w:pPr>
              <w:rPr>
                <w:rFonts w:ascii="Times New Roman" w:hAnsi="Times New Roman" w:cs="Times New Roman"/>
                <w:bCs/>
              </w:rPr>
            </w:pPr>
            <w:r w:rsidRPr="00523145">
              <w:rPr>
                <w:rFonts w:ascii="Times New Roman" w:hAnsi="Times New Roman" w:cs="Times New Roman"/>
                <w:bCs/>
              </w:rPr>
              <w:t>ИТОГО</w:t>
            </w:r>
            <w:r w:rsidRPr="00523145">
              <w:rPr>
                <w:rFonts w:ascii="Times New Roman" w:hAnsi="Times New Roman" w:cs="Times New Roman"/>
                <w:bCs/>
                <w:lang w:val="en-US"/>
              </w:rPr>
              <w:t>:</w:t>
            </w:r>
          </w:p>
        </w:tc>
        <w:tc>
          <w:tcPr>
            <w:tcW w:w="1843" w:type="dxa"/>
            <w:vAlign w:val="bottom"/>
          </w:tcPr>
          <w:p w14:paraId="1A3A7BFD" w14:textId="77777777" w:rsidR="00523145" w:rsidRPr="00725DD5" w:rsidRDefault="00523145" w:rsidP="00163542">
            <w:pPr>
              <w:jc w:val="right"/>
              <w:rPr>
                <w:rFonts w:ascii="Times New Roman" w:hAnsi="Times New Roman" w:cs="Times New Roman"/>
                <w:b/>
                <w:bCs/>
              </w:rPr>
            </w:pPr>
            <w:bookmarkStart w:id="1" w:name="_Hlk191541263"/>
            <w:r w:rsidRPr="00725DD5">
              <w:rPr>
                <w:rFonts w:ascii="Times New Roman" w:hAnsi="Times New Roman" w:cs="Times New Roman"/>
                <w:b/>
                <w:bCs/>
              </w:rPr>
              <w:t>1 921 595,00</w:t>
            </w:r>
            <w:bookmarkEnd w:id="1"/>
          </w:p>
        </w:tc>
      </w:tr>
      <w:tr w:rsidR="009152FF" w:rsidRPr="00117820" w14:paraId="55F6C4EF" w14:textId="77777777" w:rsidTr="009152FF">
        <w:tc>
          <w:tcPr>
            <w:tcW w:w="1134" w:type="dxa"/>
            <w:vAlign w:val="center"/>
          </w:tcPr>
          <w:p w14:paraId="5783A5D8" w14:textId="484783F1" w:rsidR="009152FF" w:rsidRPr="00117820" w:rsidRDefault="00D35901" w:rsidP="00163542">
            <w:pPr>
              <w:jc w:val="center"/>
              <w:rPr>
                <w:rFonts w:ascii="Times New Roman" w:hAnsi="Times New Roman" w:cs="Times New Roman"/>
                <w:b/>
              </w:rPr>
            </w:pPr>
            <w:r>
              <w:rPr>
                <w:rFonts w:ascii="Times New Roman" w:hAnsi="Times New Roman" w:cs="Times New Roman"/>
                <w:b/>
              </w:rPr>
              <w:t>2</w:t>
            </w:r>
          </w:p>
        </w:tc>
        <w:tc>
          <w:tcPr>
            <w:tcW w:w="3969" w:type="dxa"/>
            <w:vAlign w:val="center"/>
          </w:tcPr>
          <w:p w14:paraId="707E2363" w14:textId="6DD53442" w:rsidR="009152FF" w:rsidRPr="00117820" w:rsidRDefault="009152FF" w:rsidP="00163542">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 xml:space="preserve">Песчано-гравийная смесь </w:t>
            </w:r>
            <w:r w:rsidR="00523145" w:rsidRPr="00523145">
              <w:rPr>
                <w:rFonts w:ascii="Times New Roman" w:hAnsi="Times New Roman" w:cs="Times New Roman"/>
                <w:b w:val="0"/>
                <w:sz w:val="22"/>
                <w:szCs w:val="22"/>
              </w:rPr>
              <w:t>в г. Бендеры</w:t>
            </w:r>
          </w:p>
        </w:tc>
        <w:tc>
          <w:tcPr>
            <w:tcW w:w="709" w:type="dxa"/>
            <w:vAlign w:val="center"/>
          </w:tcPr>
          <w:p w14:paraId="32207797" w14:textId="77777777" w:rsidR="009152FF" w:rsidRPr="00117820" w:rsidRDefault="009152FF" w:rsidP="00163542">
            <w:pPr>
              <w:jc w:val="center"/>
              <w:rPr>
                <w:rFonts w:ascii="Times New Roman" w:hAnsi="Times New Roman" w:cs="Times New Roman"/>
              </w:rPr>
            </w:pPr>
            <w:proofErr w:type="spellStart"/>
            <w:r w:rsidRPr="00117820">
              <w:rPr>
                <w:rFonts w:ascii="Times New Roman" w:hAnsi="Times New Roman" w:cs="Times New Roman"/>
              </w:rPr>
              <w:t>тн</w:t>
            </w:r>
            <w:proofErr w:type="spellEnd"/>
          </w:p>
        </w:tc>
        <w:tc>
          <w:tcPr>
            <w:tcW w:w="1417" w:type="dxa"/>
            <w:vAlign w:val="bottom"/>
          </w:tcPr>
          <w:p w14:paraId="2298A19E" w14:textId="77777777" w:rsidR="009152FF" w:rsidRPr="00117820" w:rsidRDefault="009152FF" w:rsidP="00163542">
            <w:pPr>
              <w:jc w:val="center"/>
              <w:outlineLvl w:val="0"/>
              <w:rPr>
                <w:rFonts w:ascii="Times New Roman" w:hAnsi="Times New Roman" w:cs="Times New Roman"/>
              </w:rPr>
            </w:pPr>
            <w:r>
              <w:rPr>
                <w:rFonts w:ascii="Times New Roman" w:hAnsi="Times New Roman" w:cs="Times New Roman"/>
              </w:rPr>
              <w:t>7 983,00</w:t>
            </w:r>
          </w:p>
        </w:tc>
        <w:tc>
          <w:tcPr>
            <w:tcW w:w="1843" w:type="dxa"/>
            <w:vAlign w:val="bottom"/>
          </w:tcPr>
          <w:p w14:paraId="547CE1FF" w14:textId="77777777" w:rsidR="009152FF" w:rsidRPr="00117820" w:rsidRDefault="009152FF" w:rsidP="00163542">
            <w:pPr>
              <w:jc w:val="right"/>
              <w:rPr>
                <w:rFonts w:ascii="Times New Roman" w:hAnsi="Times New Roman" w:cs="Times New Roman"/>
              </w:rPr>
            </w:pPr>
            <w:r>
              <w:rPr>
                <w:rFonts w:ascii="Times New Roman" w:hAnsi="Times New Roman" w:cs="Times New Roman"/>
              </w:rPr>
              <w:t>878 130,00</w:t>
            </w:r>
          </w:p>
        </w:tc>
      </w:tr>
      <w:tr w:rsidR="00523145" w:rsidRPr="00117820" w14:paraId="04211D1C" w14:textId="77777777" w:rsidTr="00CF4665">
        <w:tc>
          <w:tcPr>
            <w:tcW w:w="7229" w:type="dxa"/>
            <w:gridSpan w:val="4"/>
            <w:vAlign w:val="center"/>
          </w:tcPr>
          <w:p w14:paraId="1EF9CC21" w14:textId="77777777" w:rsidR="00523145" w:rsidRPr="00523145" w:rsidRDefault="00523145" w:rsidP="00163542">
            <w:pPr>
              <w:outlineLvl w:val="0"/>
              <w:rPr>
                <w:rFonts w:ascii="Times New Roman" w:hAnsi="Times New Roman" w:cs="Times New Roman"/>
              </w:rPr>
            </w:pPr>
            <w:r w:rsidRPr="00523145">
              <w:rPr>
                <w:rFonts w:ascii="Times New Roman" w:hAnsi="Times New Roman" w:cs="Times New Roman"/>
              </w:rPr>
              <w:t>ИТОГО:</w:t>
            </w:r>
          </w:p>
        </w:tc>
        <w:tc>
          <w:tcPr>
            <w:tcW w:w="1843" w:type="dxa"/>
            <w:vAlign w:val="bottom"/>
          </w:tcPr>
          <w:p w14:paraId="7018D7F1" w14:textId="77777777" w:rsidR="00523145" w:rsidRPr="00725DD5" w:rsidRDefault="00523145" w:rsidP="00163542">
            <w:pPr>
              <w:jc w:val="right"/>
              <w:rPr>
                <w:rFonts w:ascii="Times New Roman" w:hAnsi="Times New Roman" w:cs="Times New Roman"/>
                <w:b/>
                <w:bCs/>
              </w:rPr>
            </w:pPr>
            <w:bookmarkStart w:id="2" w:name="_Hlk191541362"/>
            <w:r w:rsidRPr="00725DD5">
              <w:rPr>
                <w:rFonts w:ascii="Times New Roman" w:hAnsi="Times New Roman" w:cs="Times New Roman"/>
                <w:b/>
                <w:bCs/>
              </w:rPr>
              <w:t>878 130,00</w:t>
            </w:r>
            <w:bookmarkEnd w:id="2"/>
          </w:p>
        </w:tc>
      </w:tr>
      <w:tr w:rsidR="009152FF" w:rsidRPr="00117820" w14:paraId="0156EFEA" w14:textId="77777777" w:rsidTr="009152FF">
        <w:tc>
          <w:tcPr>
            <w:tcW w:w="1134" w:type="dxa"/>
            <w:vAlign w:val="center"/>
          </w:tcPr>
          <w:p w14:paraId="056665A9" w14:textId="0721FE63" w:rsidR="009152FF" w:rsidRPr="00117820" w:rsidRDefault="00D35901" w:rsidP="00163542">
            <w:pPr>
              <w:jc w:val="center"/>
              <w:rPr>
                <w:rFonts w:ascii="Times New Roman" w:hAnsi="Times New Roman" w:cs="Times New Roman"/>
                <w:b/>
              </w:rPr>
            </w:pPr>
            <w:r>
              <w:rPr>
                <w:rFonts w:ascii="Times New Roman" w:hAnsi="Times New Roman" w:cs="Times New Roman"/>
                <w:b/>
              </w:rPr>
              <w:t>3</w:t>
            </w:r>
          </w:p>
        </w:tc>
        <w:tc>
          <w:tcPr>
            <w:tcW w:w="3969" w:type="dxa"/>
            <w:vAlign w:val="center"/>
          </w:tcPr>
          <w:p w14:paraId="4456B77F" w14:textId="1C178E95" w:rsidR="009152FF" w:rsidRPr="00117820" w:rsidRDefault="009152FF" w:rsidP="00163542">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Песок</w:t>
            </w:r>
            <w:r w:rsidR="00523145">
              <w:t xml:space="preserve"> </w:t>
            </w:r>
            <w:r w:rsidR="00523145" w:rsidRPr="00523145">
              <w:rPr>
                <w:rFonts w:ascii="Times New Roman" w:hAnsi="Times New Roman" w:cs="Times New Roman"/>
                <w:b w:val="0"/>
                <w:sz w:val="22"/>
                <w:szCs w:val="22"/>
              </w:rPr>
              <w:t>в г. Бендеры</w:t>
            </w:r>
          </w:p>
        </w:tc>
        <w:tc>
          <w:tcPr>
            <w:tcW w:w="709" w:type="dxa"/>
            <w:vAlign w:val="center"/>
          </w:tcPr>
          <w:p w14:paraId="4DCA5854" w14:textId="77777777" w:rsidR="009152FF" w:rsidRPr="00117820" w:rsidRDefault="009152FF" w:rsidP="00163542">
            <w:pPr>
              <w:jc w:val="center"/>
              <w:rPr>
                <w:rFonts w:ascii="Times New Roman" w:hAnsi="Times New Roman" w:cs="Times New Roman"/>
              </w:rPr>
            </w:pPr>
            <w:proofErr w:type="spellStart"/>
            <w:r w:rsidRPr="00117820">
              <w:rPr>
                <w:rFonts w:ascii="Times New Roman" w:hAnsi="Times New Roman" w:cs="Times New Roman"/>
              </w:rPr>
              <w:t>тн</w:t>
            </w:r>
            <w:proofErr w:type="spellEnd"/>
          </w:p>
        </w:tc>
        <w:tc>
          <w:tcPr>
            <w:tcW w:w="1417" w:type="dxa"/>
            <w:vAlign w:val="center"/>
          </w:tcPr>
          <w:p w14:paraId="66AB7C82" w14:textId="77777777" w:rsidR="009152FF" w:rsidRPr="00117820" w:rsidRDefault="009152FF" w:rsidP="00163542">
            <w:pPr>
              <w:jc w:val="center"/>
              <w:rPr>
                <w:rFonts w:ascii="Times New Roman" w:hAnsi="Times New Roman" w:cs="Times New Roman"/>
              </w:rPr>
            </w:pPr>
            <w:r>
              <w:rPr>
                <w:rFonts w:ascii="Times New Roman" w:hAnsi="Times New Roman" w:cs="Times New Roman"/>
              </w:rPr>
              <w:t>2 475,10</w:t>
            </w:r>
          </w:p>
        </w:tc>
        <w:tc>
          <w:tcPr>
            <w:tcW w:w="1843" w:type="dxa"/>
            <w:vAlign w:val="bottom"/>
          </w:tcPr>
          <w:p w14:paraId="5BD479F1" w14:textId="77777777" w:rsidR="009152FF" w:rsidRPr="00117820" w:rsidRDefault="009152FF" w:rsidP="00163542">
            <w:pPr>
              <w:jc w:val="right"/>
              <w:rPr>
                <w:rFonts w:ascii="Times New Roman" w:hAnsi="Times New Roman" w:cs="Times New Roman"/>
              </w:rPr>
            </w:pPr>
            <w:r>
              <w:rPr>
                <w:rFonts w:ascii="Times New Roman" w:hAnsi="Times New Roman" w:cs="Times New Roman"/>
              </w:rPr>
              <w:t>284 636,50</w:t>
            </w:r>
          </w:p>
        </w:tc>
      </w:tr>
      <w:tr w:rsidR="00523145" w:rsidRPr="00117820" w14:paraId="0929BEC5" w14:textId="77777777" w:rsidTr="00194EB0">
        <w:trPr>
          <w:trHeight w:val="352"/>
        </w:trPr>
        <w:tc>
          <w:tcPr>
            <w:tcW w:w="7229" w:type="dxa"/>
            <w:gridSpan w:val="4"/>
            <w:vAlign w:val="center"/>
          </w:tcPr>
          <w:p w14:paraId="21236C41" w14:textId="77777777" w:rsidR="00523145" w:rsidRPr="00523145" w:rsidRDefault="00523145" w:rsidP="00163542">
            <w:pPr>
              <w:pStyle w:val="ConsPlusTitle"/>
              <w:rPr>
                <w:rFonts w:ascii="Times New Roman" w:hAnsi="Times New Roman" w:cs="Times New Roman"/>
                <w:b w:val="0"/>
                <w:bCs w:val="0"/>
                <w:sz w:val="22"/>
                <w:szCs w:val="22"/>
              </w:rPr>
            </w:pPr>
            <w:r w:rsidRPr="00523145">
              <w:rPr>
                <w:rFonts w:ascii="Times New Roman" w:hAnsi="Times New Roman" w:cs="Times New Roman"/>
                <w:b w:val="0"/>
                <w:bCs w:val="0"/>
                <w:sz w:val="22"/>
                <w:szCs w:val="22"/>
              </w:rPr>
              <w:t>ИТОГО:</w:t>
            </w:r>
          </w:p>
        </w:tc>
        <w:tc>
          <w:tcPr>
            <w:tcW w:w="1843" w:type="dxa"/>
            <w:vAlign w:val="center"/>
          </w:tcPr>
          <w:p w14:paraId="66FCBE9F" w14:textId="77777777" w:rsidR="00523145" w:rsidRPr="00117820" w:rsidRDefault="00523145" w:rsidP="00163542">
            <w:pPr>
              <w:jc w:val="right"/>
              <w:rPr>
                <w:rFonts w:ascii="Times New Roman" w:hAnsi="Times New Roman" w:cs="Times New Roman"/>
                <w:b/>
                <w:bCs/>
              </w:rPr>
            </w:pPr>
            <w:r>
              <w:rPr>
                <w:rFonts w:ascii="Times New Roman" w:hAnsi="Times New Roman" w:cs="Times New Roman"/>
                <w:b/>
                <w:bCs/>
              </w:rPr>
              <w:t>284 636,50</w:t>
            </w:r>
          </w:p>
        </w:tc>
      </w:tr>
      <w:tr w:rsidR="009152FF" w:rsidRPr="00117820" w14:paraId="137C9D90" w14:textId="77777777" w:rsidTr="008E1400">
        <w:trPr>
          <w:trHeight w:val="352"/>
        </w:trPr>
        <w:tc>
          <w:tcPr>
            <w:tcW w:w="7229" w:type="dxa"/>
            <w:gridSpan w:val="4"/>
            <w:vAlign w:val="center"/>
          </w:tcPr>
          <w:p w14:paraId="13DD7D80" w14:textId="3E20F9EE" w:rsidR="009152FF" w:rsidRPr="00117820" w:rsidRDefault="009152FF" w:rsidP="00163542">
            <w:pPr>
              <w:pStyle w:val="ConsPlusTitle"/>
              <w:rPr>
                <w:rFonts w:ascii="Times New Roman" w:hAnsi="Times New Roman" w:cs="Times New Roman"/>
                <w:sz w:val="22"/>
                <w:szCs w:val="22"/>
              </w:rPr>
            </w:pPr>
            <w:r w:rsidRPr="003B7804">
              <w:rPr>
                <w:rFonts w:ascii="Times New Roman" w:hAnsi="Times New Roman" w:cs="Times New Roman"/>
                <w:color w:val="000000"/>
              </w:rPr>
              <w:t xml:space="preserve">ИТОГО по </w:t>
            </w:r>
            <w:r w:rsidR="00D35901">
              <w:rPr>
                <w:rFonts w:ascii="Times New Roman" w:hAnsi="Times New Roman" w:cs="Times New Roman"/>
                <w:color w:val="000000"/>
              </w:rPr>
              <w:t>3</w:t>
            </w:r>
            <w:r w:rsidRPr="003B7804">
              <w:rPr>
                <w:rFonts w:ascii="Times New Roman" w:hAnsi="Times New Roman" w:cs="Times New Roman"/>
                <w:color w:val="000000"/>
              </w:rPr>
              <w:t>-м Лотам:</w:t>
            </w:r>
          </w:p>
        </w:tc>
        <w:tc>
          <w:tcPr>
            <w:tcW w:w="1843" w:type="dxa"/>
            <w:vAlign w:val="center"/>
          </w:tcPr>
          <w:p w14:paraId="33245278" w14:textId="7B824A42" w:rsidR="009152FF" w:rsidRDefault="00BA63FF" w:rsidP="00163542">
            <w:pPr>
              <w:jc w:val="right"/>
              <w:rPr>
                <w:rFonts w:ascii="Times New Roman" w:hAnsi="Times New Roman" w:cs="Times New Roman"/>
                <w:b/>
                <w:bCs/>
              </w:rPr>
            </w:pPr>
            <w:r w:rsidRPr="00BA63FF">
              <w:rPr>
                <w:rFonts w:ascii="Times New Roman" w:hAnsi="Times New Roman" w:cs="Times New Roman"/>
                <w:b/>
                <w:color w:val="000000"/>
                <w:sz w:val="24"/>
                <w:szCs w:val="24"/>
              </w:rPr>
              <w:t>3 084 361,50</w:t>
            </w:r>
          </w:p>
        </w:tc>
      </w:tr>
    </w:tbl>
    <w:p w14:paraId="242E750A" w14:textId="77777777" w:rsidR="009E3AB2" w:rsidRDefault="009E3AB2"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EAACBF3" w14:textId="77777777" w:rsidR="003B7804" w:rsidRPr="00634D4D" w:rsidRDefault="003B7804" w:rsidP="003B7804">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634D4D">
        <w:rPr>
          <w:rFonts w:ascii="Times New Roman" w:eastAsia="Times New Roman" w:hAnsi="Times New Roman" w:cs="Times New Roman"/>
          <w:b/>
          <w:bCs/>
          <w:sz w:val="24"/>
          <w:szCs w:val="24"/>
          <w:lang w:eastAsia="ru-RU"/>
        </w:rPr>
        <w:t>Начальная (максимальная) цена контракта составляет:</w:t>
      </w:r>
    </w:p>
    <w:p w14:paraId="495EE405" w14:textId="27645014" w:rsidR="003B7804" w:rsidRPr="00634D4D" w:rsidRDefault="003B7804" w:rsidP="003B7804">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634D4D">
        <w:rPr>
          <w:rFonts w:ascii="Times New Roman" w:eastAsia="Times New Roman" w:hAnsi="Times New Roman" w:cs="Times New Roman"/>
          <w:bCs/>
          <w:sz w:val="24"/>
          <w:szCs w:val="24"/>
          <w:lang w:eastAsia="ru-RU"/>
        </w:rPr>
        <w:t xml:space="preserve"> - по Лоту № 1</w:t>
      </w:r>
      <w:r w:rsidRPr="00634D4D">
        <w:rPr>
          <w:rFonts w:ascii="Times New Roman" w:eastAsia="Times New Roman" w:hAnsi="Times New Roman" w:cs="Times New Roman"/>
          <w:b/>
          <w:bCs/>
          <w:sz w:val="24"/>
          <w:szCs w:val="24"/>
          <w:lang w:eastAsia="ru-RU"/>
        </w:rPr>
        <w:t xml:space="preserve"> – </w:t>
      </w:r>
      <w:r w:rsidR="009152FF" w:rsidRPr="009152FF">
        <w:rPr>
          <w:rFonts w:ascii="Times New Roman" w:eastAsia="Times New Roman" w:hAnsi="Times New Roman" w:cs="Times New Roman"/>
          <w:b/>
          <w:bCs/>
          <w:sz w:val="24"/>
          <w:szCs w:val="24"/>
          <w:lang w:eastAsia="ru-RU"/>
        </w:rPr>
        <w:t xml:space="preserve">1 921 595,00 </w:t>
      </w:r>
      <w:r w:rsidRPr="00634D4D">
        <w:rPr>
          <w:rFonts w:ascii="Times New Roman" w:eastAsia="Times New Roman" w:hAnsi="Times New Roman" w:cs="Times New Roman"/>
          <w:b/>
          <w:bCs/>
          <w:sz w:val="24"/>
          <w:szCs w:val="24"/>
          <w:lang w:eastAsia="ru-RU"/>
        </w:rPr>
        <w:t>(</w:t>
      </w:r>
      <w:r w:rsidR="009152FF">
        <w:rPr>
          <w:rFonts w:ascii="Times New Roman" w:eastAsia="Times New Roman" w:hAnsi="Times New Roman" w:cs="Times New Roman"/>
          <w:b/>
          <w:bCs/>
          <w:sz w:val="24"/>
          <w:szCs w:val="24"/>
          <w:lang w:eastAsia="ru-RU"/>
        </w:rPr>
        <w:t>один миллион девятьсот двадцать одна тысяча пятьсот девяносто пять рублей 0</w:t>
      </w:r>
      <w:r w:rsidR="00634D4D" w:rsidRPr="00634D4D">
        <w:rPr>
          <w:rFonts w:ascii="Times New Roman" w:eastAsia="Times New Roman" w:hAnsi="Times New Roman" w:cs="Times New Roman"/>
          <w:b/>
          <w:bCs/>
          <w:sz w:val="24"/>
          <w:szCs w:val="24"/>
          <w:lang w:eastAsia="ru-RU"/>
        </w:rPr>
        <w:t xml:space="preserve">0 </w:t>
      </w:r>
      <w:r w:rsidRPr="00634D4D">
        <w:rPr>
          <w:rFonts w:ascii="Times New Roman" w:eastAsia="Times New Roman" w:hAnsi="Times New Roman" w:cs="Times New Roman"/>
          <w:b/>
          <w:bCs/>
          <w:sz w:val="24"/>
          <w:szCs w:val="24"/>
          <w:lang w:eastAsia="ru-RU"/>
        </w:rPr>
        <w:t>копеек)</w:t>
      </w:r>
      <w:r w:rsidRPr="00634D4D">
        <w:rPr>
          <w:rFonts w:ascii="Times New Roman" w:eastAsia="Times New Roman" w:hAnsi="Times New Roman" w:cs="Times New Roman"/>
          <w:bCs/>
          <w:sz w:val="24"/>
          <w:szCs w:val="24"/>
          <w:lang w:eastAsia="ru-RU"/>
        </w:rPr>
        <w:t xml:space="preserve"> рублей Приднестровской Молдавской Республики;</w:t>
      </w:r>
    </w:p>
    <w:p w14:paraId="234AAB9F" w14:textId="340C4318" w:rsidR="009152FF" w:rsidRDefault="009152FF" w:rsidP="009152F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634D4D">
        <w:rPr>
          <w:rFonts w:ascii="Times New Roman" w:eastAsia="Times New Roman" w:hAnsi="Times New Roman" w:cs="Times New Roman"/>
          <w:bCs/>
          <w:sz w:val="24"/>
          <w:szCs w:val="24"/>
          <w:lang w:eastAsia="ru-RU"/>
        </w:rPr>
        <w:t xml:space="preserve">- по Лоту № </w:t>
      </w:r>
      <w:r w:rsidR="00D35901">
        <w:rPr>
          <w:rFonts w:ascii="Times New Roman" w:eastAsia="Times New Roman" w:hAnsi="Times New Roman" w:cs="Times New Roman"/>
          <w:bCs/>
          <w:sz w:val="24"/>
          <w:szCs w:val="24"/>
          <w:lang w:eastAsia="ru-RU"/>
        </w:rPr>
        <w:t>2</w:t>
      </w:r>
      <w:r w:rsidRPr="00634D4D">
        <w:rPr>
          <w:rFonts w:ascii="Times New Roman" w:eastAsia="Times New Roman" w:hAnsi="Times New Roman" w:cs="Times New Roman"/>
          <w:b/>
          <w:bCs/>
          <w:sz w:val="24"/>
          <w:szCs w:val="24"/>
          <w:lang w:eastAsia="ru-RU"/>
        </w:rPr>
        <w:t xml:space="preserve"> – </w:t>
      </w:r>
      <w:r w:rsidRPr="009152FF">
        <w:rPr>
          <w:rFonts w:ascii="Times New Roman" w:eastAsia="Times New Roman" w:hAnsi="Times New Roman" w:cs="Times New Roman"/>
          <w:b/>
          <w:bCs/>
          <w:sz w:val="24"/>
          <w:szCs w:val="24"/>
          <w:lang w:eastAsia="ru-RU"/>
        </w:rPr>
        <w:t xml:space="preserve">878 130,00 </w:t>
      </w:r>
      <w:r w:rsidRPr="00634D4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восемьсот семьдесят восемь тысяч сто тридцать рублей 00 копеек</w:t>
      </w:r>
      <w:r w:rsidRPr="00634D4D">
        <w:rPr>
          <w:rFonts w:ascii="Times New Roman" w:eastAsia="Times New Roman" w:hAnsi="Times New Roman" w:cs="Times New Roman"/>
          <w:b/>
          <w:bCs/>
          <w:sz w:val="24"/>
          <w:szCs w:val="24"/>
          <w:lang w:eastAsia="ru-RU"/>
        </w:rPr>
        <w:t xml:space="preserve">) </w:t>
      </w:r>
      <w:r w:rsidRPr="00634D4D">
        <w:rPr>
          <w:rFonts w:ascii="Times New Roman" w:eastAsia="Times New Roman" w:hAnsi="Times New Roman" w:cs="Times New Roman"/>
          <w:bCs/>
          <w:sz w:val="24"/>
          <w:szCs w:val="24"/>
          <w:lang w:eastAsia="ru-RU"/>
        </w:rPr>
        <w:t>рублей Приднестровской Молдавской Республики;</w:t>
      </w:r>
    </w:p>
    <w:p w14:paraId="02A6BDEB" w14:textId="46C39FC8" w:rsidR="009152FF" w:rsidRDefault="009152FF" w:rsidP="009152F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634D4D">
        <w:rPr>
          <w:rFonts w:ascii="Times New Roman" w:eastAsia="Times New Roman" w:hAnsi="Times New Roman" w:cs="Times New Roman"/>
          <w:bCs/>
          <w:sz w:val="24"/>
          <w:szCs w:val="24"/>
          <w:lang w:eastAsia="ru-RU"/>
        </w:rPr>
        <w:t xml:space="preserve">- по Лоту № </w:t>
      </w:r>
      <w:r w:rsidR="00D35901">
        <w:rPr>
          <w:rFonts w:ascii="Times New Roman" w:eastAsia="Times New Roman" w:hAnsi="Times New Roman" w:cs="Times New Roman"/>
          <w:bCs/>
          <w:sz w:val="24"/>
          <w:szCs w:val="24"/>
          <w:lang w:eastAsia="ru-RU"/>
        </w:rPr>
        <w:t>3</w:t>
      </w:r>
      <w:r w:rsidRPr="00634D4D">
        <w:rPr>
          <w:rFonts w:ascii="Times New Roman" w:eastAsia="Times New Roman" w:hAnsi="Times New Roman" w:cs="Times New Roman"/>
          <w:b/>
          <w:bCs/>
          <w:sz w:val="24"/>
          <w:szCs w:val="24"/>
          <w:lang w:eastAsia="ru-RU"/>
        </w:rPr>
        <w:t xml:space="preserve"> – </w:t>
      </w:r>
      <w:r w:rsidRPr="009152FF">
        <w:rPr>
          <w:rFonts w:ascii="Times New Roman" w:eastAsia="Times New Roman" w:hAnsi="Times New Roman" w:cs="Times New Roman"/>
          <w:b/>
          <w:bCs/>
          <w:sz w:val="24"/>
          <w:szCs w:val="24"/>
          <w:lang w:eastAsia="ru-RU"/>
        </w:rPr>
        <w:t xml:space="preserve">284 636,50 </w:t>
      </w:r>
      <w:r w:rsidRPr="00634D4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двести восемьдесят четыре тысячи шестьсот тридцать шесть</w:t>
      </w:r>
      <w:r w:rsidRPr="00634D4D">
        <w:rPr>
          <w:rFonts w:ascii="Times New Roman" w:eastAsia="Times New Roman" w:hAnsi="Times New Roman" w:cs="Times New Roman"/>
          <w:b/>
          <w:bCs/>
          <w:sz w:val="24"/>
          <w:szCs w:val="24"/>
          <w:lang w:eastAsia="ru-RU"/>
        </w:rPr>
        <w:t xml:space="preserve"> рублей 50 копеек) </w:t>
      </w:r>
      <w:r w:rsidRPr="00634D4D">
        <w:rPr>
          <w:rFonts w:ascii="Times New Roman" w:eastAsia="Times New Roman" w:hAnsi="Times New Roman" w:cs="Times New Roman"/>
          <w:bCs/>
          <w:sz w:val="24"/>
          <w:szCs w:val="24"/>
          <w:lang w:eastAsia="ru-RU"/>
        </w:rPr>
        <w:t>рублей Приднестровской Молдавской Республики;</w:t>
      </w:r>
    </w:p>
    <w:p w14:paraId="207BB70A" w14:textId="47C5A756" w:rsidR="003B7804" w:rsidRDefault="003B7804" w:rsidP="003B7804">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634D4D">
        <w:rPr>
          <w:rFonts w:ascii="Times New Roman" w:eastAsia="Times New Roman" w:hAnsi="Times New Roman" w:cs="Times New Roman"/>
          <w:b/>
          <w:bCs/>
          <w:sz w:val="24"/>
          <w:szCs w:val="24"/>
          <w:lang w:eastAsia="ru-RU"/>
        </w:rPr>
        <w:t xml:space="preserve">ИТОГО по </w:t>
      </w:r>
      <w:r w:rsidR="00D35901">
        <w:rPr>
          <w:rFonts w:ascii="Times New Roman" w:eastAsia="Times New Roman" w:hAnsi="Times New Roman" w:cs="Times New Roman"/>
          <w:b/>
          <w:bCs/>
          <w:sz w:val="24"/>
          <w:szCs w:val="24"/>
          <w:lang w:eastAsia="ru-RU"/>
        </w:rPr>
        <w:t>3</w:t>
      </w:r>
      <w:r w:rsidRPr="00634D4D">
        <w:rPr>
          <w:rFonts w:ascii="Times New Roman" w:eastAsia="Times New Roman" w:hAnsi="Times New Roman" w:cs="Times New Roman"/>
          <w:b/>
          <w:bCs/>
          <w:sz w:val="24"/>
          <w:szCs w:val="24"/>
          <w:lang w:eastAsia="ru-RU"/>
        </w:rPr>
        <w:t xml:space="preserve"> (</w:t>
      </w:r>
      <w:r w:rsidR="00D35901">
        <w:rPr>
          <w:rFonts w:ascii="Times New Roman" w:eastAsia="Times New Roman" w:hAnsi="Times New Roman" w:cs="Times New Roman"/>
          <w:b/>
          <w:bCs/>
          <w:sz w:val="24"/>
          <w:szCs w:val="24"/>
          <w:lang w:eastAsia="ru-RU"/>
        </w:rPr>
        <w:t>трем</w:t>
      </w:r>
      <w:r w:rsidRPr="00634D4D">
        <w:rPr>
          <w:rFonts w:ascii="Times New Roman" w:eastAsia="Times New Roman" w:hAnsi="Times New Roman" w:cs="Times New Roman"/>
          <w:b/>
          <w:bCs/>
          <w:sz w:val="24"/>
          <w:szCs w:val="24"/>
          <w:lang w:eastAsia="ru-RU"/>
        </w:rPr>
        <w:t xml:space="preserve">) лотам </w:t>
      </w:r>
      <w:r w:rsidR="001668DD">
        <w:rPr>
          <w:rFonts w:ascii="Times New Roman" w:eastAsia="Times New Roman" w:hAnsi="Times New Roman" w:cs="Times New Roman"/>
          <w:b/>
          <w:bCs/>
          <w:sz w:val="24"/>
          <w:szCs w:val="24"/>
          <w:lang w:eastAsia="ru-RU"/>
        </w:rPr>
        <w:t>-</w:t>
      </w:r>
      <w:r w:rsidRPr="00634D4D">
        <w:rPr>
          <w:rFonts w:ascii="Times New Roman" w:eastAsia="Times New Roman" w:hAnsi="Times New Roman" w:cs="Times New Roman"/>
          <w:b/>
          <w:bCs/>
          <w:sz w:val="24"/>
          <w:szCs w:val="24"/>
          <w:lang w:eastAsia="ru-RU"/>
        </w:rPr>
        <w:t xml:space="preserve"> </w:t>
      </w:r>
      <w:r w:rsidR="00150213" w:rsidRPr="00634D4D">
        <w:rPr>
          <w:rFonts w:ascii="Times New Roman" w:eastAsia="Times New Roman" w:hAnsi="Times New Roman" w:cs="Times New Roman"/>
          <w:b/>
          <w:bCs/>
          <w:sz w:val="24"/>
          <w:szCs w:val="24"/>
          <w:lang w:eastAsia="ru-RU"/>
        </w:rPr>
        <w:t>3</w:t>
      </w:r>
      <w:r w:rsidR="00D35901">
        <w:rPr>
          <w:rFonts w:ascii="Times New Roman" w:eastAsia="Times New Roman" w:hAnsi="Times New Roman" w:cs="Times New Roman"/>
          <w:b/>
          <w:bCs/>
          <w:sz w:val="24"/>
          <w:szCs w:val="24"/>
          <w:lang w:eastAsia="ru-RU"/>
        </w:rPr>
        <w:t> 084 361,50</w:t>
      </w:r>
      <w:r w:rsidR="00150213" w:rsidRPr="00634D4D">
        <w:rPr>
          <w:rFonts w:ascii="Times New Roman" w:eastAsia="Times New Roman" w:hAnsi="Times New Roman" w:cs="Times New Roman"/>
          <w:b/>
          <w:bCs/>
          <w:sz w:val="24"/>
          <w:szCs w:val="24"/>
          <w:lang w:eastAsia="ru-RU"/>
        </w:rPr>
        <w:t xml:space="preserve"> </w:t>
      </w:r>
      <w:r w:rsidRPr="00634D4D">
        <w:rPr>
          <w:rFonts w:ascii="Times New Roman" w:eastAsia="Times New Roman" w:hAnsi="Times New Roman" w:cs="Times New Roman"/>
          <w:b/>
          <w:bCs/>
          <w:sz w:val="24"/>
          <w:szCs w:val="24"/>
          <w:lang w:eastAsia="ru-RU"/>
        </w:rPr>
        <w:t xml:space="preserve">(три миллиона </w:t>
      </w:r>
      <w:r w:rsidR="00D35901">
        <w:rPr>
          <w:rFonts w:ascii="Times New Roman" w:eastAsia="Times New Roman" w:hAnsi="Times New Roman" w:cs="Times New Roman"/>
          <w:b/>
          <w:bCs/>
          <w:sz w:val="24"/>
          <w:szCs w:val="24"/>
          <w:lang w:eastAsia="ru-RU"/>
        </w:rPr>
        <w:t>восемьдесят четыре тысячи триста шестьдесят один рубль 5</w:t>
      </w:r>
      <w:r w:rsidR="00634D4D" w:rsidRPr="00634D4D">
        <w:rPr>
          <w:rFonts w:ascii="Times New Roman" w:eastAsia="Times New Roman" w:hAnsi="Times New Roman" w:cs="Times New Roman"/>
          <w:b/>
          <w:bCs/>
          <w:sz w:val="24"/>
          <w:szCs w:val="24"/>
          <w:lang w:eastAsia="ru-RU"/>
        </w:rPr>
        <w:t>0</w:t>
      </w:r>
      <w:r w:rsidRPr="00634D4D">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p>
    <w:p w14:paraId="4D40831A" w14:textId="77777777" w:rsidR="009152FF" w:rsidRPr="00ED2E88" w:rsidRDefault="009152FF" w:rsidP="003B7804">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0E3BCEDF" w14:textId="77777777" w:rsidR="005B7B95"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DE642C">
        <w:rPr>
          <w:rFonts w:ascii="Times New Roman" w:eastAsia="Times New Roman" w:hAnsi="Times New Roman" w:cs="Times New Roman"/>
          <w:b/>
          <w:bCs/>
          <w:sz w:val="24"/>
          <w:szCs w:val="24"/>
          <w:lang w:eastAsia="ru-RU"/>
        </w:rPr>
        <w:t>:</w:t>
      </w:r>
      <w:r w:rsidRPr="00DE642C">
        <w:rPr>
          <w:rFonts w:ascii="Times New Roman" w:eastAsia="Times New Roman" w:hAnsi="Times New Roman" w:cs="Times New Roman"/>
          <w:sz w:val="24"/>
          <w:szCs w:val="24"/>
          <w:lang w:eastAsia="ru-RU"/>
        </w:rPr>
        <w:t> </w:t>
      </w:r>
    </w:p>
    <w:p w14:paraId="5E680888" w14:textId="77777777" w:rsidR="001E4E7F" w:rsidRPr="00DE642C" w:rsidRDefault="001E4E7F" w:rsidP="0034249E">
      <w:pPr>
        <w:shd w:val="clear" w:color="auto" w:fill="FFFFFF"/>
        <w:spacing w:after="0" w:line="240" w:lineRule="auto"/>
        <w:ind w:firstLine="708"/>
        <w:rPr>
          <w:rFonts w:ascii="Times New Roman" w:eastAsia="Times New Roman" w:hAnsi="Times New Roman" w:cs="Times New Roman"/>
          <w:sz w:val="24"/>
          <w:szCs w:val="24"/>
          <w:lang w:eastAsia="ru-RU"/>
        </w:rPr>
      </w:pPr>
    </w:p>
    <w:p w14:paraId="277BEB6C" w14:textId="77777777" w:rsidR="00C113A4"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Начальная (максимальная) цена контракта </w:t>
      </w:r>
      <w:r w:rsidR="00756FEA" w:rsidRPr="00DE642C">
        <w:rPr>
          <w:rFonts w:ascii="Times New Roman" w:eastAsia="Times New Roman" w:hAnsi="Times New Roman" w:cs="Times New Roman"/>
          <w:sz w:val="24"/>
          <w:szCs w:val="24"/>
          <w:lang w:eastAsia="ru-RU"/>
        </w:rPr>
        <w:t xml:space="preserve">по каждому лоту </w:t>
      </w:r>
      <w:r w:rsidRPr="00DE642C">
        <w:rPr>
          <w:rFonts w:ascii="Times New Roman" w:eastAsia="Times New Roman" w:hAnsi="Times New Roman" w:cs="Times New Roman"/>
          <w:sz w:val="24"/>
          <w:szCs w:val="24"/>
          <w:lang w:eastAsia="ru-RU"/>
        </w:rPr>
        <w:t xml:space="preserve">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w:t>
      </w:r>
      <w:r w:rsidRPr="00DE642C">
        <w:rPr>
          <w:rFonts w:ascii="Times New Roman" w:eastAsia="Times New Roman" w:hAnsi="Times New Roman" w:cs="Times New Roman"/>
          <w:sz w:val="24"/>
          <w:szCs w:val="24"/>
          <w:lang w:eastAsia="ru-RU"/>
        </w:rPr>
        <w:lastRenderedPageBreak/>
        <w:t>(далее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4BF3C8E0" w14:textId="77777777" w:rsidR="001E4E7F" w:rsidRPr="00DE642C" w:rsidRDefault="001E4E7F"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611022BC" w14:textId="77777777" w:rsidR="0084056F"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 xml:space="preserve">Используемый метод определения начальной (максимальной) цены контракта с </w:t>
      </w:r>
      <w:r w:rsidRPr="00B82D6A">
        <w:rPr>
          <w:rFonts w:ascii="Times New Roman" w:eastAsia="Times New Roman" w:hAnsi="Times New Roman" w:cs="Times New Roman"/>
          <w:b/>
          <w:sz w:val="24"/>
          <w:szCs w:val="24"/>
          <w:lang w:eastAsia="ru-RU"/>
        </w:rPr>
        <w:t>обоснованием:</w:t>
      </w:r>
      <w:r w:rsidRPr="00B82D6A">
        <w:rPr>
          <w:rFonts w:ascii="Times New Roman" w:eastAsia="Times New Roman" w:hAnsi="Times New Roman" w:cs="Times New Roman"/>
          <w:sz w:val="24"/>
          <w:szCs w:val="24"/>
          <w:lang w:eastAsia="ru-RU"/>
        </w:rPr>
        <w:t xml:space="preserve"> </w:t>
      </w:r>
    </w:p>
    <w:p w14:paraId="34A48DFD" w14:textId="77777777" w:rsidR="001E4E7F" w:rsidRPr="00B82D6A" w:rsidRDefault="001E4E7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06A65808" w14:textId="76E630A9" w:rsidR="0084056F"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45D89">
        <w:rPr>
          <w:rFonts w:ascii="Times New Roman" w:eastAsia="Times New Roman" w:hAnsi="Times New Roman" w:cs="Times New Roman"/>
          <w:b/>
          <w:sz w:val="24"/>
          <w:szCs w:val="24"/>
          <w:lang w:eastAsia="ru-RU"/>
        </w:rPr>
        <w:t>Обоснование закупок</w:t>
      </w:r>
      <w:r w:rsidRPr="00845D89">
        <w:rPr>
          <w:rFonts w:ascii="Times New Roman" w:eastAsia="Times New Roman" w:hAnsi="Times New Roman" w:cs="Times New Roman"/>
          <w:sz w:val="24"/>
          <w:szCs w:val="24"/>
          <w:lang w:eastAsia="ru-RU"/>
        </w:rPr>
        <w:t xml:space="preserve"> товаров для нужд ГУП «Водоснабжение и водоотведение» согласно Постановлению Правительства Приднестровской Молдавской Республики от </w:t>
      </w:r>
      <w:r w:rsidR="009549E6" w:rsidRPr="00845D89">
        <w:rPr>
          <w:rFonts w:ascii="Times New Roman" w:eastAsia="Times New Roman" w:hAnsi="Times New Roman" w:cs="Times New Roman"/>
          <w:sz w:val="24"/>
          <w:szCs w:val="24"/>
          <w:lang w:eastAsia="ru-RU"/>
        </w:rPr>
        <w:t>2</w:t>
      </w:r>
      <w:r w:rsidRPr="00845D89">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0FC6C3EC" w14:textId="77777777" w:rsidR="003D152A" w:rsidRPr="00845D89" w:rsidRDefault="003D152A"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p>
    <w:p w14:paraId="2BB42340" w14:textId="70B1D1D0" w:rsidR="00895096" w:rsidRDefault="00895096" w:rsidP="006C38EF">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0C4EB0">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sidRPr="000C4EB0">
        <w:rPr>
          <w:rFonts w:ascii="Times New Roman" w:eastAsia="Times New Roman" w:hAnsi="Times New Roman" w:cs="Times New Roman"/>
          <w:sz w:val="24"/>
          <w:szCs w:val="24"/>
          <w:lang w:eastAsia="ru-RU"/>
        </w:rPr>
        <w:t>п</w:t>
      </w:r>
      <w:r w:rsidRPr="000C4EB0">
        <w:rPr>
          <w:rFonts w:ascii="Times New Roman" w:eastAsia="Times New Roman" w:hAnsi="Times New Roman" w:cs="Times New Roman"/>
          <w:sz w:val="24"/>
          <w:szCs w:val="24"/>
          <w:lang w:eastAsia="ru-RU"/>
        </w:rPr>
        <w:t xml:space="preserve">риобретение </w:t>
      </w:r>
      <w:r w:rsidR="000C4EB0">
        <w:rPr>
          <w:rFonts w:ascii="Times New Roman" w:eastAsia="Times New Roman" w:hAnsi="Times New Roman" w:cs="Times New Roman"/>
          <w:sz w:val="24"/>
          <w:szCs w:val="24"/>
          <w:lang w:eastAsia="ru-RU"/>
        </w:rPr>
        <w:t>инертных материалов (</w:t>
      </w:r>
      <w:r w:rsidR="001E0DEA" w:rsidRPr="000C4EB0">
        <w:rPr>
          <w:rFonts w:ascii="Times New Roman" w:eastAsia="Times New Roman" w:hAnsi="Times New Roman" w:cs="Times New Roman"/>
          <w:sz w:val="24"/>
          <w:szCs w:val="24"/>
          <w:lang w:eastAsia="ru-RU"/>
        </w:rPr>
        <w:t>песчано-гравийной смеси и песка</w:t>
      </w:r>
      <w:r w:rsidR="000C4EB0">
        <w:rPr>
          <w:rFonts w:ascii="Times New Roman" w:eastAsia="Times New Roman" w:hAnsi="Times New Roman" w:cs="Times New Roman"/>
          <w:sz w:val="24"/>
          <w:szCs w:val="24"/>
          <w:lang w:eastAsia="ru-RU"/>
        </w:rPr>
        <w:t>)</w:t>
      </w:r>
      <w:r w:rsidRPr="000C4EB0">
        <w:rPr>
          <w:rFonts w:ascii="Times New Roman" w:hAnsi="Times New Roman" w:cs="Times New Roman"/>
          <w:bCs/>
          <w:sz w:val="24"/>
          <w:szCs w:val="24"/>
          <w:lang w:eastAsia="ru-RU" w:bidi="ru-RU"/>
        </w:rPr>
        <w:t xml:space="preserve"> было</w:t>
      </w:r>
      <w:r w:rsidRPr="000C4EB0">
        <w:rPr>
          <w:rFonts w:ascii="Times New Roman" w:eastAsia="Times New Roman" w:hAnsi="Times New Roman" w:cs="Times New Roman"/>
          <w:sz w:val="24"/>
          <w:szCs w:val="24"/>
          <w:lang w:eastAsia="ru-RU"/>
        </w:rPr>
        <w:t xml:space="preserve"> получено </w:t>
      </w:r>
      <w:r w:rsidR="003A74D9">
        <w:rPr>
          <w:rFonts w:ascii="Times New Roman" w:eastAsia="Times New Roman" w:hAnsi="Times New Roman" w:cs="Times New Roman"/>
          <w:sz w:val="24"/>
          <w:szCs w:val="24"/>
          <w:lang w:eastAsia="ru-RU"/>
        </w:rPr>
        <w:t>4</w:t>
      </w:r>
      <w:r w:rsidR="00581BA1" w:rsidRPr="000C4EB0">
        <w:rPr>
          <w:rFonts w:ascii="Times New Roman" w:eastAsia="Times New Roman" w:hAnsi="Times New Roman" w:cs="Times New Roman"/>
          <w:sz w:val="24"/>
          <w:szCs w:val="24"/>
          <w:lang w:eastAsia="ru-RU"/>
        </w:rPr>
        <w:t xml:space="preserve"> (</w:t>
      </w:r>
      <w:r w:rsidR="003A74D9">
        <w:rPr>
          <w:rFonts w:ascii="Times New Roman" w:eastAsia="Times New Roman" w:hAnsi="Times New Roman" w:cs="Times New Roman"/>
          <w:sz w:val="24"/>
          <w:szCs w:val="24"/>
          <w:lang w:eastAsia="ru-RU"/>
        </w:rPr>
        <w:t>четыре</w:t>
      </w:r>
      <w:r w:rsidR="00581BA1" w:rsidRPr="000C4EB0">
        <w:rPr>
          <w:rFonts w:ascii="Times New Roman" w:eastAsia="Times New Roman" w:hAnsi="Times New Roman" w:cs="Times New Roman"/>
          <w:sz w:val="24"/>
          <w:szCs w:val="24"/>
          <w:lang w:eastAsia="ru-RU"/>
        </w:rPr>
        <w:t>)</w:t>
      </w:r>
      <w:r w:rsidRPr="000C4EB0">
        <w:rPr>
          <w:rFonts w:ascii="Times New Roman" w:eastAsia="Times New Roman" w:hAnsi="Times New Roman" w:cs="Times New Roman"/>
          <w:sz w:val="24"/>
          <w:szCs w:val="24"/>
          <w:lang w:eastAsia="ru-RU"/>
        </w:rPr>
        <w:t xml:space="preserve"> коммерческих предложени</w:t>
      </w:r>
      <w:r w:rsidR="00581BA1" w:rsidRPr="000C4EB0">
        <w:rPr>
          <w:rFonts w:ascii="Times New Roman" w:eastAsia="Times New Roman" w:hAnsi="Times New Roman" w:cs="Times New Roman"/>
          <w:sz w:val="24"/>
          <w:szCs w:val="24"/>
          <w:lang w:eastAsia="ru-RU"/>
        </w:rPr>
        <w:t>я</w:t>
      </w:r>
      <w:r w:rsidRPr="000C4EB0">
        <w:rPr>
          <w:rFonts w:ascii="Times New Roman" w:eastAsia="Times New Roman" w:hAnsi="Times New Roman" w:cs="Times New Roman"/>
          <w:sz w:val="24"/>
          <w:szCs w:val="24"/>
          <w:lang w:eastAsia="ru-RU"/>
        </w:rPr>
        <w:t>:</w:t>
      </w:r>
    </w:p>
    <w:p w14:paraId="08A49143" w14:textId="77777777" w:rsidR="001E4E7F" w:rsidRDefault="001E4E7F" w:rsidP="006C38EF">
      <w:pPr>
        <w:pStyle w:val="a4"/>
        <w:shd w:val="clear" w:color="auto" w:fill="FFFFFF"/>
        <w:spacing w:after="0" w:line="276" w:lineRule="auto"/>
        <w:ind w:left="0" w:firstLine="709"/>
        <w:jc w:val="both"/>
        <w:rPr>
          <w:rFonts w:ascii="Times New Roman" w:eastAsia="Times New Roman" w:hAnsi="Times New Roman" w:cs="Times New Roman"/>
          <w:sz w:val="24"/>
          <w:szCs w:val="24"/>
          <w:lang w:eastAsia="ru-RU"/>
        </w:rPr>
      </w:pPr>
    </w:p>
    <w:tbl>
      <w:tblPr>
        <w:tblStyle w:val="a3"/>
        <w:tblW w:w="10349" w:type="dxa"/>
        <w:tblInd w:w="-856" w:type="dxa"/>
        <w:tblLayout w:type="fixed"/>
        <w:tblLook w:val="04A0" w:firstRow="1" w:lastRow="0" w:firstColumn="1" w:lastColumn="0" w:noHBand="0" w:noVBand="1"/>
      </w:tblPr>
      <w:tblGrid>
        <w:gridCol w:w="709"/>
        <w:gridCol w:w="2694"/>
        <w:gridCol w:w="675"/>
        <w:gridCol w:w="34"/>
        <w:gridCol w:w="1275"/>
        <w:gridCol w:w="851"/>
        <w:gridCol w:w="850"/>
        <w:gridCol w:w="851"/>
        <w:gridCol w:w="850"/>
        <w:gridCol w:w="1560"/>
      </w:tblGrid>
      <w:tr w:rsidR="003A74D9" w:rsidRPr="00D90B1A" w14:paraId="5B1130DD" w14:textId="77777777" w:rsidTr="00163542">
        <w:trPr>
          <w:trHeight w:val="998"/>
        </w:trPr>
        <w:tc>
          <w:tcPr>
            <w:tcW w:w="709" w:type="dxa"/>
            <w:shd w:val="clear" w:color="auto" w:fill="D9D9D9" w:themeFill="background1" w:themeFillShade="D9"/>
            <w:vAlign w:val="center"/>
          </w:tcPr>
          <w:p w14:paraId="30868299" w14:textId="77777777" w:rsidR="003A74D9" w:rsidRPr="00D90B1A" w:rsidRDefault="003A74D9" w:rsidP="00163542">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п/п</w:t>
            </w:r>
          </w:p>
        </w:tc>
        <w:tc>
          <w:tcPr>
            <w:tcW w:w="2694" w:type="dxa"/>
            <w:shd w:val="clear" w:color="auto" w:fill="D9D9D9" w:themeFill="background1" w:themeFillShade="D9"/>
            <w:vAlign w:val="center"/>
          </w:tcPr>
          <w:p w14:paraId="334D041F" w14:textId="77777777" w:rsidR="003A74D9" w:rsidRPr="00D90B1A" w:rsidRDefault="003A74D9" w:rsidP="00163542">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Наименование </w:t>
            </w:r>
            <w:r w:rsidRPr="00D90B1A">
              <w:rPr>
                <w:rFonts w:ascii="Times New Roman" w:eastAsia="Times New Roman" w:hAnsi="Times New Roman" w:cs="Times New Roman"/>
                <w:color w:val="000000" w:themeColor="text1"/>
                <w:lang w:eastAsia="ru-RU"/>
              </w:rPr>
              <w:br/>
              <w:t>товара</w:t>
            </w:r>
          </w:p>
        </w:tc>
        <w:tc>
          <w:tcPr>
            <w:tcW w:w="709" w:type="dxa"/>
            <w:gridSpan w:val="2"/>
            <w:shd w:val="clear" w:color="auto" w:fill="D9D9D9" w:themeFill="background1" w:themeFillShade="D9"/>
            <w:vAlign w:val="center"/>
          </w:tcPr>
          <w:p w14:paraId="2CA3D941" w14:textId="77777777" w:rsidR="003A74D9" w:rsidRPr="00D90B1A" w:rsidRDefault="003A74D9" w:rsidP="00163542">
            <w:pPr>
              <w:spacing w:after="75"/>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Ед. изм</w:t>
            </w:r>
          </w:p>
        </w:tc>
        <w:tc>
          <w:tcPr>
            <w:tcW w:w="1275" w:type="dxa"/>
            <w:shd w:val="clear" w:color="auto" w:fill="D9D9D9" w:themeFill="background1" w:themeFillShade="D9"/>
            <w:vAlign w:val="center"/>
          </w:tcPr>
          <w:p w14:paraId="24D24ABD"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Кол-во</w:t>
            </w:r>
          </w:p>
        </w:tc>
        <w:tc>
          <w:tcPr>
            <w:tcW w:w="851" w:type="dxa"/>
            <w:shd w:val="clear" w:color="auto" w:fill="D9D9D9" w:themeFill="background1" w:themeFillShade="D9"/>
            <w:vAlign w:val="center"/>
          </w:tcPr>
          <w:p w14:paraId="3289EA03"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6FE33527"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1</w:t>
            </w:r>
          </w:p>
        </w:tc>
        <w:tc>
          <w:tcPr>
            <w:tcW w:w="850" w:type="dxa"/>
            <w:shd w:val="clear" w:color="auto" w:fill="D9D9D9" w:themeFill="background1" w:themeFillShade="D9"/>
            <w:vAlign w:val="center"/>
          </w:tcPr>
          <w:p w14:paraId="7A7AFE9E"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5B86F180"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2</w:t>
            </w:r>
          </w:p>
        </w:tc>
        <w:tc>
          <w:tcPr>
            <w:tcW w:w="851" w:type="dxa"/>
            <w:shd w:val="clear" w:color="auto" w:fill="D9D9D9" w:themeFill="background1" w:themeFillShade="D9"/>
            <w:vAlign w:val="center"/>
          </w:tcPr>
          <w:p w14:paraId="62EBB050"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06D7CDB9"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3</w:t>
            </w:r>
          </w:p>
        </w:tc>
        <w:tc>
          <w:tcPr>
            <w:tcW w:w="850" w:type="dxa"/>
            <w:shd w:val="clear" w:color="auto" w:fill="D9D9D9" w:themeFill="background1" w:themeFillShade="D9"/>
            <w:vAlign w:val="center"/>
          </w:tcPr>
          <w:p w14:paraId="1FFBF1D3"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Комм предл. </w:t>
            </w:r>
          </w:p>
          <w:p w14:paraId="1F78E74C"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4</w:t>
            </w:r>
          </w:p>
        </w:tc>
        <w:tc>
          <w:tcPr>
            <w:tcW w:w="1560" w:type="dxa"/>
            <w:shd w:val="clear" w:color="auto" w:fill="D9D9D9" w:themeFill="background1" w:themeFillShade="D9"/>
            <w:vAlign w:val="center"/>
          </w:tcPr>
          <w:p w14:paraId="7C4E188F" w14:textId="77777777" w:rsidR="003A74D9" w:rsidRPr="00D90B1A" w:rsidRDefault="003A74D9" w:rsidP="00163542">
            <w:pPr>
              <w:jc w:val="center"/>
              <w:rPr>
                <w:rFonts w:ascii="Times New Roman" w:eastAsia="Times New Roman" w:hAnsi="Times New Roman" w:cs="Times New Roman"/>
                <w:color w:val="000000" w:themeColor="text1"/>
                <w:lang w:eastAsia="ru-RU"/>
              </w:rPr>
            </w:pPr>
            <w:r w:rsidRPr="00D90B1A">
              <w:rPr>
                <w:rFonts w:ascii="Times New Roman" w:hAnsi="Times New Roman" w:cs="Times New Roman"/>
              </w:rPr>
              <w:t>Минимальная цена за единицу товара</w:t>
            </w:r>
          </w:p>
        </w:tc>
      </w:tr>
      <w:tr w:rsidR="003A74D9" w:rsidRPr="00D90B1A" w14:paraId="7DA41323" w14:textId="77777777" w:rsidTr="00163542">
        <w:trPr>
          <w:trHeight w:val="340"/>
        </w:trPr>
        <w:tc>
          <w:tcPr>
            <w:tcW w:w="8789" w:type="dxa"/>
            <w:gridSpan w:val="9"/>
            <w:shd w:val="clear" w:color="auto" w:fill="D9D9D9" w:themeFill="background1" w:themeFillShade="D9"/>
            <w:vAlign w:val="center"/>
          </w:tcPr>
          <w:p w14:paraId="3D8C857F" w14:textId="77777777" w:rsidR="003A74D9" w:rsidRPr="00D90B1A" w:rsidRDefault="003A74D9" w:rsidP="00163542">
            <w:pPr>
              <w:jc w:val="center"/>
              <w:rPr>
                <w:rFonts w:ascii="Times New Roman" w:hAnsi="Times New Roman" w:cs="Times New Roman"/>
                <w:b/>
              </w:rPr>
            </w:pPr>
            <w:r>
              <w:rPr>
                <w:rFonts w:ascii="Times New Roman" w:eastAsia="Times New Roman" w:hAnsi="Times New Roman" w:cs="Times New Roman"/>
                <w:b/>
                <w:color w:val="000000" w:themeColor="text1"/>
                <w:lang w:eastAsia="ru-RU"/>
              </w:rPr>
              <w:t xml:space="preserve">                               </w:t>
            </w:r>
            <w:r w:rsidRPr="00D90B1A">
              <w:rPr>
                <w:rFonts w:ascii="Times New Roman" w:eastAsia="Times New Roman" w:hAnsi="Times New Roman" w:cs="Times New Roman"/>
                <w:b/>
                <w:color w:val="000000" w:themeColor="text1"/>
                <w:lang w:eastAsia="ru-RU"/>
              </w:rPr>
              <w:t>ЛОТ №1</w:t>
            </w:r>
          </w:p>
        </w:tc>
        <w:tc>
          <w:tcPr>
            <w:tcW w:w="1560" w:type="dxa"/>
            <w:shd w:val="clear" w:color="auto" w:fill="D9D9D9" w:themeFill="background1" w:themeFillShade="D9"/>
            <w:vAlign w:val="center"/>
          </w:tcPr>
          <w:p w14:paraId="52EA329A" w14:textId="77777777" w:rsidR="003A74D9" w:rsidRPr="00D90B1A" w:rsidRDefault="003A74D9" w:rsidP="00163542">
            <w:pPr>
              <w:jc w:val="center"/>
              <w:rPr>
                <w:rFonts w:ascii="Times New Roman" w:hAnsi="Times New Roman" w:cs="Times New Roman"/>
                <w:b/>
              </w:rPr>
            </w:pPr>
          </w:p>
        </w:tc>
      </w:tr>
      <w:tr w:rsidR="003A74D9" w:rsidRPr="00D90B1A" w14:paraId="53FA1CAD" w14:textId="77777777" w:rsidTr="00163542">
        <w:tc>
          <w:tcPr>
            <w:tcW w:w="709" w:type="dxa"/>
            <w:vAlign w:val="center"/>
          </w:tcPr>
          <w:p w14:paraId="1A7F13B6" w14:textId="77777777" w:rsidR="003A74D9" w:rsidRPr="00D90B1A" w:rsidRDefault="003A74D9" w:rsidP="00163542">
            <w:pPr>
              <w:jc w:val="center"/>
              <w:rPr>
                <w:rFonts w:ascii="Times New Roman" w:hAnsi="Times New Roman" w:cs="Times New Roman"/>
                <w:b/>
                <w:color w:val="000000"/>
              </w:rPr>
            </w:pPr>
            <w:r w:rsidRPr="00D90B1A">
              <w:rPr>
                <w:rFonts w:ascii="Times New Roman" w:hAnsi="Times New Roman" w:cs="Times New Roman"/>
                <w:b/>
                <w:color w:val="000000"/>
              </w:rPr>
              <w:t>1</w:t>
            </w:r>
          </w:p>
        </w:tc>
        <w:tc>
          <w:tcPr>
            <w:tcW w:w="2694" w:type="dxa"/>
            <w:vAlign w:val="center"/>
          </w:tcPr>
          <w:p w14:paraId="1823F979" w14:textId="1A09FBE2" w:rsidR="003A74D9" w:rsidRPr="00D90B1A" w:rsidRDefault="003A74D9" w:rsidP="00163542">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Песчано-гравийная смесь</w:t>
            </w:r>
            <w:r>
              <w:t xml:space="preserve"> </w:t>
            </w:r>
            <w:r w:rsidRPr="003A74D9">
              <w:rPr>
                <w:rFonts w:ascii="Times New Roman" w:hAnsi="Times New Roman" w:cs="Times New Roman"/>
                <w:b w:val="0"/>
                <w:sz w:val="22"/>
                <w:szCs w:val="22"/>
              </w:rPr>
              <w:t xml:space="preserve">в г. Тирасполь, г. </w:t>
            </w:r>
            <w:proofErr w:type="spellStart"/>
            <w:r w:rsidRPr="003A74D9">
              <w:rPr>
                <w:rFonts w:ascii="Times New Roman" w:hAnsi="Times New Roman" w:cs="Times New Roman"/>
                <w:b w:val="0"/>
                <w:sz w:val="22"/>
                <w:szCs w:val="22"/>
              </w:rPr>
              <w:t>Днестровск</w:t>
            </w:r>
            <w:proofErr w:type="spellEnd"/>
            <w:r w:rsidRPr="003A74D9">
              <w:rPr>
                <w:rFonts w:ascii="Times New Roman" w:hAnsi="Times New Roman" w:cs="Times New Roman"/>
                <w:b w:val="0"/>
                <w:sz w:val="22"/>
                <w:szCs w:val="22"/>
              </w:rPr>
              <w:t xml:space="preserve">, г. </w:t>
            </w:r>
            <w:proofErr w:type="spellStart"/>
            <w:r w:rsidRPr="003A74D9">
              <w:rPr>
                <w:rFonts w:ascii="Times New Roman" w:hAnsi="Times New Roman" w:cs="Times New Roman"/>
                <w:b w:val="0"/>
                <w:sz w:val="22"/>
                <w:szCs w:val="22"/>
              </w:rPr>
              <w:t>Слободзея</w:t>
            </w:r>
            <w:proofErr w:type="spellEnd"/>
            <w:r w:rsidRPr="00D90B1A">
              <w:rPr>
                <w:rFonts w:ascii="Times New Roman" w:hAnsi="Times New Roman" w:cs="Times New Roman"/>
                <w:b w:val="0"/>
                <w:sz w:val="22"/>
                <w:szCs w:val="22"/>
              </w:rPr>
              <w:t xml:space="preserve"> </w:t>
            </w:r>
          </w:p>
        </w:tc>
        <w:tc>
          <w:tcPr>
            <w:tcW w:w="709" w:type="dxa"/>
            <w:gridSpan w:val="2"/>
            <w:vAlign w:val="center"/>
          </w:tcPr>
          <w:p w14:paraId="37264DF5" w14:textId="77777777" w:rsidR="003A74D9" w:rsidRPr="00D90B1A" w:rsidRDefault="003A74D9" w:rsidP="00163542">
            <w:pPr>
              <w:pStyle w:val="ConsPlusTitle"/>
              <w:jc w:val="center"/>
              <w:rPr>
                <w:rFonts w:ascii="Times New Roman" w:hAnsi="Times New Roman" w:cs="Times New Roman"/>
                <w:b w:val="0"/>
                <w:sz w:val="22"/>
                <w:szCs w:val="22"/>
              </w:rPr>
            </w:pPr>
            <w:proofErr w:type="spellStart"/>
            <w:r w:rsidRPr="00D90B1A">
              <w:rPr>
                <w:rFonts w:ascii="Times New Roman" w:hAnsi="Times New Roman" w:cs="Times New Roman"/>
                <w:b w:val="0"/>
                <w:sz w:val="22"/>
                <w:szCs w:val="22"/>
              </w:rPr>
              <w:t>тн</w:t>
            </w:r>
            <w:proofErr w:type="spellEnd"/>
          </w:p>
        </w:tc>
        <w:tc>
          <w:tcPr>
            <w:tcW w:w="1275" w:type="dxa"/>
            <w:vAlign w:val="bottom"/>
          </w:tcPr>
          <w:p w14:paraId="53896FEB" w14:textId="77777777" w:rsidR="003A74D9" w:rsidRPr="00D90B1A" w:rsidRDefault="003A74D9" w:rsidP="00163542">
            <w:pPr>
              <w:jc w:val="center"/>
              <w:rPr>
                <w:rFonts w:ascii="Times New Roman" w:hAnsi="Times New Roman" w:cs="Times New Roman"/>
                <w:color w:val="000000"/>
              </w:rPr>
            </w:pPr>
            <w:r w:rsidRPr="00117820">
              <w:rPr>
                <w:rFonts w:ascii="Times New Roman" w:hAnsi="Times New Roman" w:cs="Times New Roman"/>
              </w:rPr>
              <w:t>1</w:t>
            </w:r>
            <w:r w:rsidRPr="00117820">
              <w:rPr>
                <w:rFonts w:ascii="Times New Roman" w:hAnsi="Times New Roman" w:cs="Times New Roman"/>
                <w:lang w:val="en-US"/>
              </w:rPr>
              <w:t>4</w:t>
            </w:r>
            <w:r>
              <w:rPr>
                <w:rFonts w:ascii="Times New Roman" w:hAnsi="Times New Roman" w:cs="Times New Roman"/>
              </w:rPr>
              <w:t> 781.50</w:t>
            </w:r>
          </w:p>
        </w:tc>
        <w:tc>
          <w:tcPr>
            <w:tcW w:w="851" w:type="dxa"/>
            <w:vAlign w:val="center"/>
          </w:tcPr>
          <w:p w14:paraId="5A9761E3" w14:textId="77777777" w:rsidR="003A74D9" w:rsidRPr="00D90B1A" w:rsidRDefault="003A74D9" w:rsidP="00163542">
            <w:pPr>
              <w:jc w:val="right"/>
              <w:rPr>
                <w:rFonts w:ascii="Times New Roman" w:hAnsi="Times New Roman" w:cs="Times New Roman"/>
                <w:color w:val="000000"/>
              </w:rPr>
            </w:pPr>
            <w:r>
              <w:rPr>
                <w:rFonts w:ascii="Times New Roman" w:hAnsi="Times New Roman" w:cs="Times New Roman"/>
                <w:color w:val="000000"/>
              </w:rPr>
              <w:t>135,00</w:t>
            </w:r>
          </w:p>
        </w:tc>
        <w:tc>
          <w:tcPr>
            <w:tcW w:w="850" w:type="dxa"/>
            <w:vAlign w:val="center"/>
          </w:tcPr>
          <w:p w14:paraId="7C93214B" w14:textId="77777777" w:rsidR="003A74D9" w:rsidRPr="00D90B1A" w:rsidRDefault="003A74D9" w:rsidP="00163542">
            <w:pPr>
              <w:jc w:val="right"/>
              <w:rPr>
                <w:rFonts w:ascii="Times New Roman" w:hAnsi="Times New Roman" w:cs="Times New Roman"/>
                <w:color w:val="000000"/>
              </w:rPr>
            </w:pPr>
            <w:r>
              <w:rPr>
                <w:rFonts w:ascii="Times New Roman" w:hAnsi="Times New Roman" w:cs="Times New Roman"/>
                <w:color w:val="000000"/>
              </w:rPr>
              <w:t>130,00</w:t>
            </w:r>
          </w:p>
        </w:tc>
        <w:tc>
          <w:tcPr>
            <w:tcW w:w="851" w:type="dxa"/>
            <w:vAlign w:val="center"/>
          </w:tcPr>
          <w:p w14:paraId="337146AA" w14:textId="77777777" w:rsidR="003A74D9" w:rsidRPr="00D90B1A" w:rsidRDefault="003A74D9" w:rsidP="00163542">
            <w:pPr>
              <w:jc w:val="right"/>
              <w:rPr>
                <w:rFonts w:ascii="Times New Roman" w:hAnsi="Times New Roman" w:cs="Times New Roman"/>
                <w:color w:val="000000"/>
              </w:rPr>
            </w:pPr>
            <w:r>
              <w:rPr>
                <w:rFonts w:ascii="Times New Roman" w:hAnsi="Times New Roman" w:cs="Times New Roman"/>
                <w:color w:val="000000"/>
              </w:rPr>
              <w:t>135,00</w:t>
            </w:r>
          </w:p>
        </w:tc>
        <w:tc>
          <w:tcPr>
            <w:tcW w:w="850" w:type="dxa"/>
            <w:vAlign w:val="center"/>
          </w:tcPr>
          <w:p w14:paraId="1BB0AA85" w14:textId="77777777" w:rsidR="003A74D9" w:rsidRPr="00D90B1A" w:rsidRDefault="003A74D9" w:rsidP="00163542">
            <w:pPr>
              <w:jc w:val="right"/>
              <w:rPr>
                <w:rFonts w:ascii="Times New Roman" w:hAnsi="Times New Roman" w:cs="Times New Roman"/>
                <w:color w:val="000000"/>
              </w:rPr>
            </w:pPr>
            <w:r>
              <w:rPr>
                <w:rFonts w:ascii="Times New Roman" w:hAnsi="Times New Roman" w:cs="Times New Roman"/>
                <w:color w:val="000000"/>
              </w:rPr>
              <w:t>140,00</w:t>
            </w:r>
          </w:p>
        </w:tc>
        <w:tc>
          <w:tcPr>
            <w:tcW w:w="1560" w:type="dxa"/>
            <w:vAlign w:val="center"/>
          </w:tcPr>
          <w:p w14:paraId="638A8416" w14:textId="77777777" w:rsidR="003A74D9" w:rsidRPr="00D90B1A" w:rsidRDefault="003A74D9" w:rsidP="00163542">
            <w:pPr>
              <w:jc w:val="right"/>
              <w:rPr>
                <w:rFonts w:ascii="Times New Roman" w:hAnsi="Times New Roman" w:cs="Times New Roman"/>
                <w:color w:val="000000"/>
              </w:rPr>
            </w:pPr>
            <w:r>
              <w:rPr>
                <w:rFonts w:ascii="Times New Roman" w:hAnsi="Times New Roman" w:cs="Times New Roman"/>
                <w:color w:val="000000"/>
              </w:rPr>
              <w:t>130,00</w:t>
            </w:r>
          </w:p>
        </w:tc>
      </w:tr>
      <w:tr w:rsidR="003A74D9" w:rsidRPr="00D90B1A" w14:paraId="711812C6" w14:textId="77777777" w:rsidTr="00163542">
        <w:trPr>
          <w:trHeight w:val="309"/>
        </w:trPr>
        <w:tc>
          <w:tcPr>
            <w:tcW w:w="8789" w:type="dxa"/>
            <w:gridSpan w:val="9"/>
            <w:shd w:val="clear" w:color="auto" w:fill="D9D9D9" w:themeFill="background1" w:themeFillShade="D9"/>
            <w:vAlign w:val="center"/>
          </w:tcPr>
          <w:p w14:paraId="16D0EC11" w14:textId="02D5FB4F" w:rsidR="003A74D9" w:rsidRPr="00D90B1A" w:rsidRDefault="003A74D9" w:rsidP="00163542">
            <w:pPr>
              <w:jc w:val="center"/>
              <w:rPr>
                <w:rFonts w:ascii="Times New Roman" w:hAnsi="Times New Roman" w:cs="Times New Roman"/>
                <w:b/>
              </w:rPr>
            </w:pPr>
            <w:r>
              <w:rPr>
                <w:rFonts w:ascii="Times New Roman" w:eastAsia="Times New Roman" w:hAnsi="Times New Roman" w:cs="Times New Roman"/>
                <w:b/>
                <w:color w:val="000000" w:themeColor="text1"/>
                <w:lang w:eastAsia="ru-RU"/>
              </w:rPr>
              <w:t xml:space="preserve">                              </w:t>
            </w:r>
            <w:r w:rsidRPr="00D90B1A">
              <w:rPr>
                <w:rFonts w:ascii="Times New Roman" w:eastAsia="Times New Roman" w:hAnsi="Times New Roman" w:cs="Times New Roman"/>
                <w:b/>
                <w:color w:val="000000" w:themeColor="text1"/>
                <w:lang w:eastAsia="ru-RU"/>
              </w:rPr>
              <w:t>ЛОТ №</w:t>
            </w:r>
            <w:r w:rsidR="00D35901">
              <w:rPr>
                <w:rFonts w:ascii="Times New Roman" w:eastAsia="Times New Roman" w:hAnsi="Times New Roman" w:cs="Times New Roman"/>
                <w:b/>
                <w:color w:val="000000" w:themeColor="text1"/>
                <w:lang w:eastAsia="ru-RU"/>
              </w:rPr>
              <w:t>2</w:t>
            </w:r>
          </w:p>
        </w:tc>
        <w:tc>
          <w:tcPr>
            <w:tcW w:w="1560" w:type="dxa"/>
            <w:shd w:val="clear" w:color="auto" w:fill="D9D9D9" w:themeFill="background1" w:themeFillShade="D9"/>
            <w:vAlign w:val="center"/>
          </w:tcPr>
          <w:p w14:paraId="67FD0790" w14:textId="77777777" w:rsidR="003A74D9" w:rsidRPr="00D90B1A" w:rsidRDefault="003A74D9" w:rsidP="00163542">
            <w:pPr>
              <w:jc w:val="center"/>
              <w:rPr>
                <w:rFonts w:ascii="Times New Roman" w:hAnsi="Times New Roman" w:cs="Times New Roman"/>
                <w:b/>
              </w:rPr>
            </w:pPr>
          </w:p>
        </w:tc>
      </w:tr>
      <w:tr w:rsidR="003A74D9" w:rsidRPr="00D90B1A" w14:paraId="2FB968EF" w14:textId="77777777" w:rsidTr="00163542">
        <w:tc>
          <w:tcPr>
            <w:tcW w:w="709" w:type="dxa"/>
            <w:vAlign w:val="center"/>
          </w:tcPr>
          <w:p w14:paraId="4395329C" w14:textId="36CCE1DD" w:rsidR="003A74D9" w:rsidRPr="00D90B1A" w:rsidRDefault="00D35901" w:rsidP="00163542">
            <w:pPr>
              <w:jc w:val="center"/>
              <w:rPr>
                <w:rFonts w:ascii="Times New Roman" w:hAnsi="Times New Roman" w:cs="Times New Roman"/>
                <w:b/>
                <w:color w:val="000000"/>
              </w:rPr>
            </w:pPr>
            <w:r>
              <w:rPr>
                <w:rFonts w:ascii="Times New Roman" w:hAnsi="Times New Roman" w:cs="Times New Roman"/>
                <w:b/>
                <w:color w:val="000000"/>
              </w:rPr>
              <w:t>2</w:t>
            </w:r>
          </w:p>
        </w:tc>
        <w:tc>
          <w:tcPr>
            <w:tcW w:w="2694" w:type="dxa"/>
            <w:vAlign w:val="center"/>
          </w:tcPr>
          <w:p w14:paraId="4DC36E1A" w14:textId="033BB229" w:rsidR="003A74D9" w:rsidRPr="00D90B1A" w:rsidRDefault="003A74D9" w:rsidP="00163542">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 xml:space="preserve">Песчано-гравийная смесь </w:t>
            </w:r>
            <w:r w:rsidRPr="003A74D9">
              <w:rPr>
                <w:rFonts w:ascii="Times New Roman" w:hAnsi="Times New Roman" w:cs="Times New Roman"/>
                <w:b w:val="0"/>
                <w:sz w:val="22"/>
                <w:szCs w:val="22"/>
              </w:rPr>
              <w:t>в г. Бендеры</w:t>
            </w:r>
          </w:p>
        </w:tc>
        <w:tc>
          <w:tcPr>
            <w:tcW w:w="709" w:type="dxa"/>
            <w:gridSpan w:val="2"/>
            <w:vAlign w:val="center"/>
          </w:tcPr>
          <w:p w14:paraId="5D63B6B5" w14:textId="77777777" w:rsidR="003A74D9" w:rsidRPr="00D90B1A" w:rsidRDefault="003A74D9" w:rsidP="00163542">
            <w:pPr>
              <w:jc w:val="center"/>
              <w:rPr>
                <w:rFonts w:ascii="Times New Roman" w:hAnsi="Times New Roman" w:cs="Times New Roman"/>
              </w:rPr>
            </w:pPr>
            <w:proofErr w:type="spellStart"/>
            <w:r w:rsidRPr="00D90B1A">
              <w:rPr>
                <w:rFonts w:ascii="Times New Roman" w:hAnsi="Times New Roman" w:cs="Times New Roman"/>
              </w:rPr>
              <w:t>тн</w:t>
            </w:r>
            <w:proofErr w:type="spellEnd"/>
          </w:p>
        </w:tc>
        <w:tc>
          <w:tcPr>
            <w:tcW w:w="1275" w:type="dxa"/>
            <w:vAlign w:val="bottom"/>
          </w:tcPr>
          <w:p w14:paraId="556520BC" w14:textId="77777777" w:rsidR="003A74D9" w:rsidRPr="00D90B1A" w:rsidRDefault="003A74D9" w:rsidP="00163542">
            <w:pPr>
              <w:jc w:val="center"/>
              <w:outlineLvl w:val="0"/>
              <w:rPr>
                <w:rFonts w:ascii="Times New Roman" w:hAnsi="Times New Roman" w:cs="Times New Roman"/>
              </w:rPr>
            </w:pPr>
            <w:r>
              <w:rPr>
                <w:rFonts w:ascii="Times New Roman" w:hAnsi="Times New Roman" w:cs="Times New Roman"/>
              </w:rPr>
              <w:t>7 983,00</w:t>
            </w:r>
          </w:p>
        </w:tc>
        <w:tc>
          <w:tcPr>
            <w:tcW w:w="851" w:type="dxa"/>
            <w:vAlign w:val="center"/>
          </w:tcPr>
          <w:p w14:paraId="23A5A41D" w14:textId="77777777" w:rsidR="003A74D9" w:rsidRPr="00D90B1A" w:rsidRDefault="003A74D9" w:rsidP="00163542">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10</w:t>
            </w:r>
            <w:r w:rsidRPr="00D90B1A">
              <w:rPr>
                <w:rFonts w:ascii="Times New Roman" w:hAnsi="Times New Roman" w:cs="Times New Roman"/>
                <w:color w:val="000000"/>
              </w:rPr>
              <w:t>,00</w:t>
            </w:r>
          </w:p>
        </w:tc>
        <w:tc>
          <w:tcPr>
            <w:tcW w:w="850" w:type="dxa"/>
            <w:vAlign w:val="center"/>
          </w:tcPr>
          <w:p w14:paraId="2495C1E1" w14:textId="77777777" w:rsidR="003A74D9" w:rsidRPr="00D90B1A" w:rsidRDefault="003A74D9" w:rsidP="00163542">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3</w:t>
            </w:r>
            <w:r w:rsidRPr="00D90B1A">
              <w:rPr>
                <w:rFonts w:ascii="Times New Roman" w:hAnsi="Times New Roman" w:cs="Times New Roman"/>
                <w:color w:val="000000"/>
              </w:rPr>
              <w:t>0,00</w:t>
            </w:r>
          </w:p>
        </w:tc>
        <w:tc>
          <w:tcPr>
            <w:tcW w:w="851" w:type="dxa"/>
            <w:vAlign w:val="center"/>
          </w:tcPr>
          <w:p w14:paraId="203BAA4F" w14:textId="77777777" w:rsidR="003A74D9" w:rsidRPr="00D90B1A" w:rsidRDefault="003A74D9" w:rsidP="00163542">
            <w:pPr>
              <w:jc w:val="right"/>
              <w:rPr>
                <w:rFonts w:ascii="Times New Roman" w:hAnsi="Times New Roman" w:cs="Times New Roman"/>
                <w:color w:val="000000"/>
              </w:rPr>
            </w:pPr>
            <w:r>
              <w:rPr>
                <w:rFonts w:ascii="Times New Roman" w:hAnsi="Times New Roman" w:cs="Times New Roman"/>
                <w:color w:val="000000"/>
              </w:rPr>
              <w:t>130,00</w:t>
            </w:r>
          </w:p>
        </w:tc>
        <w:tc>
          <w:tcPr>
            <w:tcW w:w="850" w:type="dxa"/>
            <w:vAlign w:val="center"/>
          </w:tcPr>
          <w:p w14:paraId="2C015CD0" w14:textId="77777777" w:rsidR="003A74D9" w:rsidRPr="00D90B1A" w:rsidRDefault="003A74D9" w:rsidP="00163542">
            <w:pPr>
              <w:jc w:val="right"/>
              <w:rPr>
                <w:rFonts w:ascii="Times New Roman" w:hAnsi="Times New Roman" w:cs="Times New Roman"/>
                <w:color w:val="000000"/>
              </w:rPr>
            </w:pPr>
          </w:p>
        </w:tc>
        <w:tc>
          <w:tcPr>
            <w:tcW w:w="1560" w:type="dxa"/>
            <w:vAlign w:val="center"/>
          </w:tcPr>
          <w:p w14:paraId="4B524F4F" w14:textId="77777777" w:rsidR="003A74D9" w:rsidRPr="00D90B1A" w:rsidRDefault="003A74D9" w:rsidP="00163542">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10</w:t>
            </w:r>
            <w:r w:rsidRPr="00D90B1A">
              <w:rPr>
                <w:rFonts w:ascii="Times New Roman" w:hAnsi="Times New Roman" w:cs="Times New Roman"/>
                <w:color w:val="000000"/>
              </w:rPr>
              <w:t>,00</w:t>
            </w:r>
          </w:p>
        </w:tc>
      </w:tr>
      <w:tr w:rsidR="003A74D9" w:rsidRPr="00D90B1A" w14:paraId="26A45E5B" w14:textId="77777777" w:rsidTr="00163542">
        <w:tc>
          <w:tcPr>
            <w:tcW w:w="10349" w:type="dxa"/>
            <w:gridSpan w:val="10"/>
            <w:shd w:val="clear" w:color="auto" w:fill="D0CECE" w:themeFill="background2" w:themeFillShade="E6"/>
            <w:vAlign w:val="center"/>
          </w:tcPr>
          <w:p w14:paraId="76FB6D7D" w14:textId="0E8EBEC3" w:rsidR="003A74D9" w:rsidRPr="00D90B1A" w:rsidRDefault="003A74D9" w:rsidP="00163542">
            <w:pPr>
              <w:jc w:val="center"/>
              <w:rPr>
                <w:rFonts w:ascii="Times New Roman" w:hAnsi="Times New Roman" w:cs="Times New Roman"/>
                <w:color w:val="000000"/>
              </w:rPr>
            </w:pPr>
            <w:r w:rsidRPr="00D90B1A">
              <w:rPr>
                <w:rFonts w:ascii="Times New Roman" w:eastAsia="Times New Roman" w:hAnsi="Times New Roman" w:cs="Times New Roman"/>
                <w:b/>
                <w:color w:val="000000" w:themeColor="text1"/>
                <w:lang w:eastAsia="ru-RU"/>
              </w:rPr>
              <w:t>ЛОТ №</w:t>
            </w:r>
            <w:r w:rsidR="00D35901">
              <w:rPr>
                <w:rFonts w:ascii="Times New Roman" w:eastAsia="Times New Roman" w:hAnsi="Times New Roman" w:cs="Times New Roman"/>
                <w:b/>
                <w:color w:val="000000" w:themeColor="text1"/>
                <w:lang w:eastAsia="ru-RU"/>
              </w:rPr>
              <w:t>3</w:t>
            </w:r>
          </w:p>
        </w:tc>
      </w:tr>
      <w:tr w:rsidR="003A74D9" w:rsidRPr="00D90B1A" w14:paraId="36820595" w14:textId="77777777" w:rsidTr="00163542">
        <w:tc>
          <w:tcPr>
            <w:tcW w:w="709" w:type="dxa"/>
            <w:vAlign w:val="center"/>
          </w:tcPr>
          <w:p w14:paraId="0AC48BF9" w14:textId="743E0D6D" w:rsidR="003A74D9" w:rsidRPr="00D90B1A" w:rsidRDefault="00D35901" w:rsidP="00163542">
            <w:pPr>
              <w:jc w:val="center"/>
              <w:rPr>
                <w:rFonts w:ascii="Times New Roman" w:hAnsi="Times New Roman" w:cs="Times New Roman"/>
                <w:b/>
                <w:color w:val="000000"/>
              </w:rPr>
            </w:pPr>
            <w:r>
              <w:rPr>
                <w:rFonts w:ascii="Times New Roman" w:hAnsi="Times New Roman" w:cs="Times New Roman"/>
                <w:b/>
                <w:color w:val="000000"/>
              </w:rPr>
              <w:t>3</w:t>
            </w:r>
          </w:p>
        </w:tc>
        <w:tc>
          <w:tcPr>
            <w:tcW w:w="2694" w:type="dxa"/>
            <w:vAlign w:val="center"/>
          </w:tcPr>
          <w:p w14:paraId="313A8ACD" w14:textId="1E31B137" w:rsidR="003A74D9" w:rsidRPr="00D90B1A" w:rsidRDefault="003A74D9" w:rsidP="00163542">
            <w:pPr>
              <w:pStyle w:val="ConsPlusTitle"/>
              <w:rPr>
                <w:rFonts w:ascii="Times New Roman" w:hAnsi="Times New Roman" w:cs="Times New Roman"/>
                <w:b w:val="0"/>
                <w:sz w:val="22"/>
                <w:szCs w:val="22"/>
              </w:rPr>
            </w:pPr>
            <w:r w:rsidRPr="00D90B1A">
              <w:rPr>
                <w:rFonts w:ascii="Times New Roman" w:hAnsi="Times New Roman" w:cs="Times New Roman"/>
                <w:b w:val="0"/>
                <w:sz w:val="22"/>
                <w:szCs w:val="22"/>
              </w:rPr>
              <w:t>Песок</w:t>
            </w:r>
            <w:r>
              <w:t xml:space="preserve"> </w:t>
            </w:r>
            <w:r w:rsidRPr="003A74D9">
              <w:rPr>
                <w:rFonts w:ascii="Times New Roman" w:hAnsi="Times New Roman" w:cs="Times New Roman"/>
                <w:b w:val="0"/>
                <w:sz w:val="22"/>
                <w:szCs w:val="22"/>
              </w:rPr>
              <w:t>в г. Бендеры</w:t>
            </w:r>
          </w:p>
        </w:tc>
        <w:tc>
          <w:tcPr>
            <w:tcW w:w="675" w:type="dxa"/>
            <w:vAlign w:val="center"/>
          </w:tcPr>
          <w:p w14:paraId="2DEBAEEB" w14:textId="77777777" w:rsidR="003A74D9" w:rsidRPr="00D90B1A" w:rsidRDefault="003A74D9" w:rsidP="00163542">
            <w:pPr>
              <w:jc w:val="center"/>
              <w:rPr>
                <w:rFonts w:ascii="Times New Roman" w:hAnsi="Times New Roman" w:cs="Times New Roman"/>
              </w:rPr>
            </w:pPr>
            <w:proofErr w:type="spellStart"/>
            <w:r w:rsidRPr="00D90B1A">
              <w:rPr>
                <w:rFonts w:ascii="Times New Roman" w:hAnsi="Times New Roman" w:cs="Times New Roman"/>
              </w:rPr>
              <w:t>тн</w:t>
            </w:r>
            <w:proofErr w:type="spellEnd"/>
          </w:p>
        </w:tc>
        <w:tc>
          <w:tcPr>
            <w:tcW w:w="1309" w:type="dxa"/>
            <w:gridSpan w:val="2"/>
            <w:vAlign w:val="center"/>
          </w:tcPr>
          <w:p w14:paraId="45A23C0C" w14:textId="77777777" w:rsidR="003A74D9" w:rsidRPr="00D90B1A" w:rsidRDefault="003A74D9" w:rsidP="00163542">
            <w:pPr>
              <w:jc w:val="center"/>
              <w:rPr>
                <w:rFonts w:ascii="Times New Roman" w:hAnsi="Times New Roman" w:cs="Times New Roman"/>
              </w:rPr>
            </w:pPr>
            <w:r>
              <w:rPr>
                <w:rFonts w:ascii="Times New Roman" w:hAnsi="Times New Roman" w:cs="Times New Roman"/>
              </w:rPr>
              <w:t>2 475,10</w:t>
            </w:r>
          </w:p>
        </w:tc>
        <w:tc>
          <w:tcPr>
            <w:tcW w:w="851" w:type="dxa"/>
            <w:vAlign w:val="center"/>
          </w:tcPr>
          <w:p w14:paraId="7BE6678E" w14:textId="77777777" w:rsidR="003A74D9" w:rsidRPr="00D90B1A" w:rsidRDefault="003A74D9" w:rsidP="00163542">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15</w:t>
            </w:r>
            <w:r w:rsidRPr="00D90B1A">
              <w:rPr>
                <w:rFonts w:ascii="Times New Roman" w:hAnsi="Times New Roman" w:cs="Times New Roman"/>
                <w:color w:val="000000"/>
              </w:rPr>
              <w:t>,00</w:t>
            </w:r>
          </w:p>
        </w:tc>
        <w:tc>
          <w:tcPr>
            <w:tcW w:w="850" w:type="dxa"/>
            <w:vAlign w:val="center"/>
          </w:tcPr>
          <w:p w14:paraId="511FB290" w14:textId="77777777" w:rsidR="003A74D9" w:rsidRPr="00D90B1A" w:rsidRDefault="003A74D9" w:rsidP="00163542">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3</w:t>
            </w:r>
            <w:r w:rsidRPr="00D90B1A">
              <w:rPr>
                <w:rFonts w:ascii="Times New Roman" w:hAnsi="Times New Roman" w:cs="Times New Roman"/>
                <w:color w:val="000000"/>
              </w:rPr>
              <w:t>0,00</w:t>
            </w:r>
          </w:p>
        </w:tc>
        <w:tc>
          <w:tcPr>
            <w:tcW w:w="851" w:type="dxa"/>
            <w:vAlign w:val="center"/>
          </w:tcPr>
          <w:p w14:paraId="48122171" w14:textId="77777777" w:rsidR="003A74D9" w:rsidRPr="00D90B1A" w:rsidRDefault="003A74D9" w:rsidP="00163542">
            <w:pPr>
              <w:jc w:val="right"/>
              <w:rPr>
                <w:rFonts w:ascii="Times New Roman" w:hAnsi="Times New Roman" w:cs="Times New Roman"/>
                <w:color w:val="000000"/>
              </w:rPr>
            </w:pPr>
            <w:r>
              <w:rPr>
                <w:rFonts w:ascii="Times New Roman" w:hAnsi="Times New Roman" w:cs="Times New Roman"/>
                <w:color w:val="000000"/>
              </w:rPr>
              <w:t>150,00</w:t>
            </w:r>
          </w:p>
        </w:tc>
        <w:tc>
          <w:tcPr>
            <w:tcW w:w="850" w:type="dxa"/>
            <w:vAlign w:val="center"/>
          </w:tcPr>
          <w:p w14:paraId="7A99D1CD" w14:textId="77777777" w:rsidR="003A74D9" w:rsidRPr="00D90B1A" w:rsidRDefault="003A74D9" w:rsidP="00163542">
            <w:pPr>
              <w:jc w:val="right"/>
              <w:rPr>
                <w:rFonts w:ascii="Times New Roman" w:hAnsi="Times New Roman" w:cs="Times New Roman"/>
                <w:color w:val="000000"/>
              </w:rPr>
            </w:pPr>
            <w:r>
              <w:rPr>
                <w:rFonts w:ascii="Times New Roman" w:hAnsi="Times New Roman" w:cs="Times New Roman"/>
                <w:color w:val="000000"/>
              </w:rPr>
              <w:t>120</w:t>
            </w:r>
          </w:p>
        </w:tc>
        <w:tc>
          <w:tcPr>
            <w:tcW w:w="1560" w:type="dxa"/>
            <w:vAlign w:val="center"/>
          </w:tcPr>
          <w:p w14:paraId="7A1298EF" w14:textId="77777777" w:rsidR="003A74D9" w:rsidRPr="00D90B1A" w:rsidRDefault="003A74D9" w:rsidP="00163542">
            <w:pPr>
              <w:jc w:val="right"/>
              <w:rPr>
                <w:rFonts w:ascii="Times New Roman" w:hAnsi="Times New Roman" w:cs="Times New Roman"/>
                <w:color w:val="000000"/>
              </w:rPr>
            </w:pPr>
            <w:r w:rsidRPr="00D90B1A">
              <w:rPr>
                <w:rFonts w:ascii="Times New Roman" w:hAnsi="Times New Roman" w:cs="Times New Roman"/>
                <w:color w:val="000000"/>
              </w:rPr>
              <w:t>1</w:t>
            </w:r>
            <w:r>
              <w:rPr>
                <w:rFonts w:ascii="Times New Roman" w:hAnsi="Times New Roman" w:cs="Times New Roman"/>
                <w:color w:val="000000"/>
              </w:rPr>
              <w:t>15</w:t>
            </w:r>
            <w:r w:rsidRPr="00D90B1A">
              <w:rPr>
                <w:rFonts w:ascii="Times New Roman" w:hAnsi="Times New Roman" w:cs="Times New Roman"/>
                <w:color w:val="000000"/>
              </w:rPr>
              <w:t>,00</w:t>
            </w:r>
          </w:p>
        </w:tc>
      </w:tr>
    </w:tbl>
    <w:p w14:paraId="75257BF6" w14:textId="77777777" w:rsidR="005500D5" w:rsidRDefault="005500D5"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1D4DCC67" w14:textId="19949BB0" w:rsidR="006C38EF" w:rsidRDefault="006C38EF"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6C38EF">
        <w:rPr>
          <w:rFonts w:ascii="Times New Roman" w:eastAsia="Times New Roman" w:hAnsi="Times New Roman" w:cs="Times New Roman"/>
          <w:b/>
          <w:sz w:val="24"/>
          <w:szCs w:val="24"/>
          <w:lang w:eastAsia="ru-RU"/>
        </w:rPr>
        <w:t>Расчет коэффициента вариации:</w:t>
      </w:r>
    </w:p>
    <w:tbl>
      <w:tblPr>
        <w:tblStyle w:val="a3"/>
        <w:tblW w:w="10349" w:type="dxa"/>
        <w:tblInd w:w="-856" w:type="dxa"/>
        <w:tblLayout w:type="fixed"/>
        <w:tblLook w:val="04A0" w:firstRow="1" w:lastRow="0" w:firstColumn="1" w:lastColumn="0" w:noHBand="0" w:noVBand="1"/>
      </w:tblPr>
      <w:tblGrid>
        <w:gridCol w:w="709"/>
        <w:gridCol w:w="4820"/>
        <w:gridCol w:w="1701"/>
        <w:gridCol w:w="1559"/>
        <w:gridCol w:w="1560"/>
      </w:tblGrid>
      <w:tr w:rsidR="003A74D9" w:rsidRPr="00523145" w14:paraId="21696FD5" w14:textId="77777777" w:rsidTr="00523145">
        <w:tc>
          <w:tcPr>
            <w:tcW w:w="709" w:type="dxa"/>
            <w:shd w:val="clear" w:color="auto" w:fill="D9D9D9" w:themeFill="background1" w:themeFillShade="D9"/>
            <w:vAlign w:val="center"/>
          </w:tcPr>
          <w:p w14:paraId="533A84CB" w14:textId="77777777" w:rsidR="003A74D9" w:rsidRPr="00523145" w:rsidRDefault="003A74D9" w:rsidP="00163542">
            <w:pPr>
              <w:spacing w:after="75"/>
              <w:jc w:val="center"/>
              <w:rPr>
                <w:rFonts w:ascii="Times New Roman" w:eastAsia="Times New Roman" w:hAnsi="Times New Roman" w:cs="Times New Roman"/>
                <w:color w:val="000000" w:themeColor="text1"/>
                <w:sz w:val="24"/>
                <w:szCs w:val="24"/>
                <w:lang w:eastAsia="ru-RU"/>
              </w:rPr>
            </w:pPr>
            <w:r w:rsidRPr="00523145">
              <w:rPr>
                <w:rFonts w:ascii="Times New Roman" w:eastAsia="Times New Roman" w:hAnsi="Times New Roman" w:cs="Times New Roman"/>
                <w:color w:val="000000" w:themeColor="text1"/>
                <w:sz w:val="24"/>
                <w:szCs w:val="24"/>
                <w:lang w:eastAsia="ru-RU"/>
              </w:rPr>
              <w:t>№ п/п</w:t>
            </w:r>
          </w:p>
        </w:tc>
        <w:tc>
          <w:tcPr>
            <w:tcW w:w="4820" w:type="dxa"/>
            <w:shd w:val="clear" w:color="auto" w:fill="D9D9D9" w:themeFill="background1" w:themeFillShade="D9"/>
            <w:vAlign w:val="center"/>
          </w:tcPr>
          <w:p w14:paraId="07054581" w14:textId="77777777" w:rsidR="003A74D9" w:rsidRPr="00523145" w:rsidRDefault="003A74D9" w:rsidP="00163542">
            <w:pPr>
              <w:spacing w:after="75"/>
              <w:jc w:val="center"/>
              <w:rPr>
                <w:rFonts w:ascii="Times New Roman" w:eastAsia="Times New Roman" w:hAnsi="Times New Roman" w:cs="Times New Roman"/>
                <w:color w:val="000000" w:themeColor="text1"/>
                <w:sz w:val="24"/>
                <w:szCs w:val="24"/>
                <w:lang w:eastAsia="ru-RU"/>
              </w:rPr>
            </w:pPr>
            <w:r w:rsidRPr="00523145">
              <w:rPr>
                <w:rFonts w:ascii="Times New Roman" w:eastAsia="Times New Roman" w:hAnsi="Times New Roman" w:cs="Times New Roman"/>
                <w:color w:val="000000" w:themeColor="text1"/>
                <w:sz w:val="24"/>
                <w:szCs w:val="24"/>
                <w:lang w:eastAsia="ru-RU"/>
              </w:rPr>
              <w:t>Наименование товара</w:t>
            </w:r>
          </w:p>
        </w:tc>
        <w:tc>
          <w:tcPr>
            <w:tcW w:w="1701" w:type="dxa"/>
            <w:shd w:val="clear" w:color="auto" w:fill="D9D9D9" w:themeFill="background1" w:themeFillShade="D9"/>
            <w:vAlign w:val="center"/>
          </w:tcPr>
          <w:p w14:paraId="70480C99" w14:textId="77777777" w:rsidR="003A74D9" w:rsidRPr="00523145" w:rsidRDefault="003A74D9" w:rsidP="00163542">
            <w:pPr>
              <w:jc w:val="center"/>
              <w:rPr>
                <w:rFonts w:ascii="Times New Roman" w:eastAsia="Times New Roman" w:hAnsi="Times New Roman" w:cs="Times New Roman"/>
                <w:color w:val="000000" w:themeColor="text1"/>
                <w:sz w:val="24"/>
                <w:szCs w:val="24"/>
                <w:lang w:eastAsia="ru-RU"/>
              </w:rPr>
            </w:pPr>
            <w:r w:rsidRPr="00523145">
              <w:rPr>
                <w:rFonts w:ascii="Times New Roman" w:eastAsia="Times New Roman" w:hAnsi="Times New Roman" w:cs="Times New Roman"/>
                <w:color w:val="000000" w:themeColor="text1"/>
                <w:sz w:val="24"/>
                <w:szCs w:val="24"/>
                <w:lang w:eastAsia="ru-RU"/>
              </w:rPr>
              <w:t>Средняя арифметическая величина цены единицы товара</w:t>
            </w:r>
          </w:p>
        </w:tc>
        <w:tc>
          <w:tcPr>
            <w:tcW w:w="1559" w:type="dxa"/>
            <w:shd w:val="clear" w:color="auto" w:fill="D9D9D9" w:themeFill="background1" w:themeFillShade="D9"/>
            <w:vAlign w:val="center"/>
          </w:tcPr>
          <w:p w14:paraId="17184644" w14:textId="77777777" w:rsidR="003A74D9" w:rsidRPr="00523145" w:rsidRDefault="003A74D9" w:rsidP="00163542">
            <w:pPr>
              <w:jc w:val="center"/>
              <w:rPr>
                <w:rFonts w:ascii="Times New Roman" w:hAnsi="Times New Roman" w:cs="Times New Roman"/>
                <w:color w:val="000000" w:themeColor="text1"/>
                <w:sz w:val="24"/>
                <w:szCs w:val="24"/>
              </w:rPr>
            </w:pPr>
            <w:r w:rsidRPr="00523145">
              <w:rPr>
                <w:rFonts w:ascii="Times New Roman" w:eastAsia="Times New Roman" w:hAnsi="Times New Roman" w:cs="Times New Roman"/>
                <w:color w:val="000000" w:themeColor="text1"/>
                <w:sz w:val="24"/>
                <w:szCs w:val="24"/>
                <w:lang w:eastAsia="ru-RU"/>
              </w:rPr>
              <w:t>Среднее квадратичное отклонение</w:t>
            </w:r>
          </w:p>
        </w:tc>
        <w:tc>
          <w:tcPr>
            <w:tcW w:w="1560" w:type="dxa"/>
            <w:shd w:val="clear" w:color="auto" w:fill="D9D9D9" w:themeFill="background1" w:themeFillShade="D9"/>
            <w:vAlign w:val="center"/>
          </w:tcPr>
          <w:p w14:paraId="194C5BC6" w14:textId="77777777" w:rsidR="003A74D9" w:rsidRPr="00523145" w:rsidRDefault="003A74D9" w:rsidP="00163542">
            <w:pPr>
              <w:spacing w:after="75"/>
              <w:jc w:val="center"/>
              <w:rPr>
                <w:rFonts w:ascii="Times New Roman" w:eastAsia="Times New Roman" w:hAnsi="Times New Roman" w:cs="Times New Roman"/>
                <w:color w:val="000000" w:themeColor="text1"/>
                <w:sz w:val="24"/>
                <w:szCs w:val="24"/>
                <w:lang w:eastAsia="ru-RU"/>
              </w:rPr>
            </w:pPr>
            <w:r w:rsidRPr="00523145">
              <w:rPr>
                <w:rFonts w:ascii="Times New Roman" w:eastAsia="Times New Roman" w:hAnsi="Times New Roman" w:cs="Times New Roman"/>
                <w:color w:val="000000" w:themeColor="text1"/>
                <w:sz w:val="24"/>
                <w:szCs w:val="24"/>
                <w:lang w:eastAsia="ru-RU"/>
              </w:rPr>
              <w:t>Коэффициент вариации</w:t>
            </w:r>
          </w:p>
        </w:tc>
      </w:tr>
      <w:tr w:rsidR="003A74D9" w:rsidRPr="00523145" w14:paraId="7EF0E073" w14:textId="77777777" w:rsidTr="00163542">
        <w:trPr>
          <w:trHeight w:val="224"/>
        </w:trPr>
        <w:tc>
          <w:tcPr>
            <w:tcW w:w="10349" w:type="dxa"/>
            <w:gridSpan w:val="5"/>
            <w:shd w:val="clear" w:color="auto" w:fill="D9D9D9" w:themeFill="background1" w:themeFillShade="D9"/>
            <w:vAlign w:val="center"/>
          </w:tcPr>
          <w:p w14:paraId="64F3FAFE" w14:textId="77777777" w:rsidR="003A74D9" w:rsidRPr="00523145" w:rsidRDefault="003A74D9" w:rsidP="00163542">
            <w:pPr>
              <w:spacing w:after="75"/>
              <w:jc w:val="center"/>
              <w:rPr>
                <w:rFonts w:ascii="Times New Roman" w:eastAsia="Times New Roman" w:hAnsi="Times New Roman" w:cs="Times New Roman"/>
                <w:color w:val="000000" w:themeColor="text1"/>
                <w:sz w:val="24"/>
                <w:szCs w:val="24"/>
                <w:lang w:eastAsia="ru-RU"/>
              </w:rPr>
            </w:pPr>
            <w:r w:rsidRPr="00523145">
              <w:rPr>
                <w:rFonts w:ascii="Times New Roman" w:eastAsia="Times New Roman" w:hAnsi="Times New Roman" w:cs="Times New Roman"/>
                <w:b/>
                <w:color w:val="000000" w:themeColor="text1"/>
                <w:sz w:val="24"/>
                <w:szCs w:val="24"/>
                <w:lang w:eastAsia="ru-RU"/>
              </w:rPr>
              <w:t>ЛОТ №1</w:t>
            </w:r>
          </w:p>
        </w:tc>
      </w:tr>
      <w:tr w:rsidR="003A74D9" w:rsidRPr="00523145" w14:paraId="397B2990" w14:textId="77777777" w:rsidTr="00523145">
        <w:tc>
          <w:tcPr>
            <w:tcW w:w="709" w:type="dxa"/>
            <w:vAlign w:val="center"/>
          </w:tcPr>
          <w:p w14:paraId="79DF977B" w14:textId="77777777" w:rsidR="003A74D9" w:rsidRPr="00523145" w:rsidRDefault="003A74D9" w:rsidP="00163542">
            <w:pPr>
              <w:jc w:val="center"/>
              <w:rPr>
                <w:rFonts w:ascii="Times New Roman" w:hAnsi="Times New Roman" w:cs="Times New Roman"/>
                <w:b/>
                <w:color w:val="000000"/>
                <w:sz w:val="24"/>
                <w:szCs w:val="24"/>
              </w:rPr>
            </w:pPr>
            <w:r w:rsidRPr="00523145">
              <w:rPr>
                <w:rFonts w:ascii="Times New Roman" w:hAnsi="Times New Roman" w:cs="Times New Roman"/>
                <w:b/>
                <w:color w:val="000000"/>
                <w:sz w:val="24"/>
                <w:szCs w:val="24"/>
              </w:rPr>
              <w:t>1</w:t>
            </w:r>
          </w:p>
        </w:tc>
        <w:tc>
          <w:tcPr>
            <w:tcW w:w="4820" w:type="dxa"/>
            <w:vAlign w:val="center"/>
          </w:tcPr>
          <w:p w14:paraId="11C345B1" w14:textId="75DC273E" w:rsidR="003A74D9" w:rsidRPr="00523145" w:rsidRDefault="003A74D9" w:rsidP="00163542">
            <w:pPr>
              <w:pStyle w:val="ConsPlusTitle"/>
              <w:rPr>
                <w:rFonts w:ascii="Times New Roman" w:hAnsi="Times New Roman" w:cs="Times New Roman"/>
                <w:b w:val="0"/>
              </w:rPr>
            </w:pPr>
            <w:r w:rsidRPr="00523145">
              <w:rPr>
                <w:rFonts w:ascii="Times New Roman" w:hAnsi="Times New Roman" w:cs="Times New Roman"/>
                <w:b w:val="0"/>
              </w:rPr>
              <w:t xml:space="preserve">Песчано-гравийная смесь в г. Тирасполь, г. </w:t>
            </w:r>
            <w:proofErr w:type="spellStart"/>
            <w:r w:rsidRPr="00523145">
              <w:rPr>
                <w:rFonts w:ascii="Times New Roman" w:hAnsi="Times New Roman" w:cs="Times New Roman"/>
                <w:b w:val="0"/>
              </w:rPr>
              <w:t>Днестровск</w:t>
            </w:r>
            <w:proofErr w:type="spellEnd"/>
            <w:r w:rsidRPr="00523145">
              <w:rPr>
                <w:rFonts w:ascii="Times New Roman" w:hAnsi="Times New Roman" w:cs="Times New Roman"/>
                <w:b w:val="0"/>
              </w:rPr>
              <w:t xml:space="preserve">, г. </w:t>
            </w:r>
            <w:proofErr w:type="spellStart"/>
            <w:r w:rsidRPr="00523145">
              <w:rPr>
                <w:rFonts w:ascii="Times New Roman" w:hAnsi="Times New Roman" w:cs="Times New Roman"/>
                <w:b w:val="0"/>
              </w:rPr>
              <w:t>Слободзея</w:t>
            </w:r>
            <w:proofErr w:type="spellEnd"/>
          </w:p>
        </w:tc>
        <w:tc>
          <w:tcPr>
            <w:tcW w:w="1701" w:type="dxa"/>
            <w:tcBorders>
              <w:top w:val="single" w:sz="8" w:space="0" w:color="auto"/>
              <w:left w:val="single" w:sz="8" w:space="0" w:color="auto"/>
              <w:bottom w:val="single" w:sz="4" w:space="0" w:color="auto"/>
              <w:right w:val="single" w:sz="4" w:space="0" w:color="auto"/>
            </w:tcBorders>
            <w:shd w:val="clear" w:color="000000" w:fill="FFFFFF"/>
            <w:vAlign w:val="bottom"/>
          </w:tcPr>
          <w:p w14:paraId="0B556275" w14:textId="77777777" w:rsidR="003A74D9" w:rsidRPr="00523145" w:rsidRDefault="003A74D9" w:rsidP="00163542">
            <w:pPr>
              <w:pStyle w:val="ConsPlusTitle"/>
              <w:jc w:val="center"/>
              <w:rPr>
                <w:rFonts w:ascii="Times New Roman" w:hAnsi="Times New Roman" w:cs="Times New Roman"/>
                <w:b w:val="0"/>
                <w:bCs w:val="0"/>
              </w:rPr>
            </w:pPr>
            <w:r w:rsidRPr="00523145">
              <w:rPr>
                <w:rFonts w:ascii="Times New Roman" w:hAnsi="Times New Roman" w:cs="Times New Roman"/>
              </w:rPr>
              <w:t>135,00</w:t>
            </w:r>
          </w:p>
        </w:tc>
        <w:tc>
          <w:tcPr>
            <w:tcW w:w="1559" w:type="dxa"/>
            <w:tcBorders>
              <w:top w:val="single" w:sz="8" w:space="0" w:color="auto"/>
              <w:left w:val="nil"/>
              <w:bottom w:val="single" w:sz="4" w:space="0" w:color="auto"/>
              <w:right w:val="nil"/>
            </w:tcBorders>
            <w:shd w:val="clear" w:color="000000" w:fill="FFFFFF"/>
            <w:vAlign w:val="bottom"/>
          </w:tcPr>
          <w:p w14:paraId="65AEDD19" w14:textId="77777777" w:rsidR="003A74D9" w:rsidRPr="00523145" w:rsidRDefault="003A74D9" w:rsidP="00163542">
            <w:pPr>
              <w:jc w:val="center"/>
              <w:rPr>
                <w:rFonts w:ascii="Times New Roman" w:hAnsi="Times New Roman" w:cs="Times New Roman"/>
                <w:sz w:val="24"/>
                <w:szCs w:val="24"/>
              </w:rPr>
            </w:pPr>
            <w:r w:rsidRPr="00523145">
              <w:rPr>
                <w:rFonts w:ascii="Times New Roman" w:hAnsi="Times New Roman" w:cs="Times New Roman"/>
                <w:sz w:val="24"/>
                <w:szCs w:val="24"/>
              </w:rPr>
              <w:t>4,083</w:t>
            </w:r>
          </w:p>
        </w:tc>
        <w:tc>
          <w:tcPr>
            <w:tcW w:w="1560" w:type="dxa"/>
            <w:tcBorders>
              <w:top w:val="single" w:sz="8" w:space="0" w:color="auto"/>
              <w:left w:val="single" w:sz="8" w:space="0" w:color="auto"/>
              <w:bottom w:val="single" w:sz="4" w:space="0" w:color="auto"/>
              <w:right w:val="single" w:sz="8" w:space="0" w:color="auto"/>
            </w:tcBorders>
            <w:shd w:val="clear" w:color="000000" w:fill="FFFFFF"/>
            <w:vAlign w:val="bottom"/>
          </w:tcPr>
          <w:p w14:paraId="0064E393" w14:textId="77777777" w:rsidR="003A74D9" w:rsidRPr="00523145" w:rsidRDefault="003A74D9" w:rsidP="00163542">
            <w:pPr>
              <w:jc w:val="center"/>
              <w:rPr>
                <w:rFonts w:ascii="Times New Roman" w:hAnsi="Times New Roman" w:cs="Times New Roman"/>
                <w:sz w:val="24"/>
                <w:szCs w:val="24"/>
              </w:rPr>
            </w:pPr>
            <w:r w:rsidRPr="00523145">
              <w:rPr>
                <w:rFonts w:ascii="Times New Roman" w:hAnsi="Times New Roman" w:cs="Times New Roman"/>
                <w:sz w:val="24"/>
                <w:szCs w:val="24"/>
              </w:rPr>
              <w:t>3,03</w:t>
            </w:r>
          </w:p>
        </w:tc>
      </w:tr>
      <w:tr w:rsidR="003A74D9" w:rsidRPr="00523145" w14:paraId="1B8414A0" w14:textId="77777777" w:rsidTr="00163542">
        <w:tc>
          <w:tcPr>
            <w:tcW w:w="10349" w:type="dxa"/>
            <w:gridSpan w:val="5"/>
            <w:shd w:val="clear" w:color="auto" w:fill="D9D9D9" w:themeFill="background1" w:themeFillShade="D9"/>
            <w:vAlign w:val="center"/>
          </w:tcPr>
          <w:p w14:paraId="4AC25001" w14:textId="4481216D" w:rsidR="003A74D9" w:rsidRPr="00523145" w:rsidRDefault="003A74D9" w:rsidP="00163542">
            <w:pPr>
              <w:jc w:val="center"/>
              <w:rPr>
                <w:rFonts w:ascii="Times New Roman" w:hAnsi="Times New Roman" w:cs="Times New Roman"/>
                <w:sz w:val="24"/>
                <w:szCs w:val="24"/>
              </w:rPr>
            </w:pPr>
            <w:r w:rsidRPr="00523145">
              <w:rPr>
                <w:rFonts w:ascii="Times New Roman" w:eastAsia="Times New Roman" w:hAnsi="Times New Roman" w:cs="Times New Roman"/>
                <w:b/>
                <w:color w:val="000000" w:themeColor="text1"/>
                <w:sz w:val="24"/>
                <w:szCs w:val="24"/>
                <w:lang w:eastAsia="ru-RU"/>
              </w:rPr>
              <w:t>ЛОТ №</w:t>
            </w:r>
            <w:r w:rsidR="00D35901">
              <w:rPr>
                <w:rFonts w:ascii="Times New Roman" w:eastAsia="Times New Roman" w:hAnsi="Times New Roman" w:cs="Times New Roman"/>
                <w:b/>
                <w:color w:val="000000" w:themeColor="text1"/>
                <w:sz w:val="24"/>
                <w:szCs w:val="24"/>
                <w:lang w:eastAsia="ru-RU"/>
              </w:rPr>
              <w:t>2</w:t>
            </w:r>
          </w:p>
        </w:tc>
      </w:tr>
      <w:tr w:rsidR="003A74D9" w:rsidRPr="00523145" w14:paraId="4FF59054" w14:textId="77777777" w:rsidTr="00523145">
        <w:tc>
          <w:tcPr>
            <w:tcW w:w="709" w:type="dxa"/>
            <w:vAlign w:val="center"/>
          </w:tcPr>
          <w:p w14:paraId="351804EF" w14:textId="1438FD73" w:rsidR="003A74D9" w:rsidRPr="00523145" w:rsidRDefault="00D35901" w:rsidP="0016354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4820" w:type="dxa"/>
            <w:vAlign w:val="center"/>
          </w:tcPr>
          <w:p w14:paraId="75821140" w14:textId="092F32A0" w:rsidR="003A74D9" w:rsidRPr="00523145" w:rsidRDefault="003A74D9" w:rsidP="00163542">
            <w:pPr>
              <w:rPr>
                <w:rFonts w:ascii="Times New Roman" w:hAnsi="Times New Roman" w:cs="Times New Roman"/>
                <w:sz w:val="24"/>
                <w:szCs w:val="24"/>
              </w:rPr>
            </w:pPr>
            <w:r w:rsidRPr="00523145">
              <w:rPr>
                <w:rFonts w:ascii="Times New Roman" w:hAnsi="Times New Roman" w:cs="Times New Roman"/>
                <w:sz w:val="24"/>
                <w:szCs w:val="24"/>
              </w:rPr>
              <w:t>Песчано-гравийная смесь в г. Бендеры</w:t>
            </w:r>
          </w:p>
        </w:tc>
        <w:tc>
          <w:tcPr>
            <w:tcW w:w="1701" w:type="dxa"/>
            <w:tcBorders>
              <w:top w:val="single" w:sz="4" w:space="0" w:color="auto"/>
              <w:left w:val="single" w:sz="8" w:space="0" w:color="auto"/>
              <w:bottom w:val="single" w:sz="4" w:space="0" w:color="auto"/>
              <w:right w:val="single" w:sz="4" w:space="0" w:color="auto"/>
            </w:tcBorders>
            <w:shd w:val="clear" w:color="000000" w:fill="FFFFFF"/>
            <w:vAlign w:val="bottom"/>
          </w:tcPr>
          <w:p w14:paraId="19DCA895" w14:textId="77777777" w:rsidR="003A74D9" w:rsidRPr="00523145" w:rsidRDefault="003A74D9" w:rsidP="00163542">
            <w:pPr>
              <w:jc w:val="center"/>
              <w:rPr>
                <w:rFonts w:ascii="Times New Roman" w:hAnsi="Times New Roman" w:cs="Times New Roman"/>
                <w:b/>
                <w:bCs/>
                <w:sz w:val="24"/>
                <w:szCs w:val="24"/>
              </w:rPr>
            </w:pPr>
            <w:r w:rsidRPr="00523145">
              <w:rPr>
                <w:rFonts w:ascii="Times New Roman" w:hAnsi="Times New Roman" w:cs="Times New Roman"/>
                <w:sz w:val="24"/>
                <w:szCs w:val="24"/>
              </w:rPr>
              <w:t>123,33</w:t>
            </w:r>
          </w:p>
        </w:tc>
        <w:tc>
          <w:tcPr>
            <w:tcW w:w="1559" w:type="dxa"/>
            <w:tcBorders>
              <w:top w:val="single" w:sz="4" w:space="0" w:color="auto"/>
              <w:left w:val="nil"/>
              <w:bottom w:val="single" w:sz="4" w:space="0" w:color="auto"/>
              <w:right w:val="nil"/>
            </w:tcBorders>
            <w:shd w:val="clear" w:color="000000" w:fill="FFFFFF"/>
            <w:vAlign w:val="bottom"/>
          </w:tcPr>
          <w:p w14:paraId="413C17FF" w14:textId="77777777" w:rsidR="003A74D9" w:rsidRPr="00523145" w:rsidRDefault="003A74D9" w:rsidP="00163542">
            <w:pPr>
              <w:jc w:val="center"/>
              <w:rPr>
                <w:rFonts w:ascii="Times New Roman" w:hAnsi="Times New Roman" w:cs="Times New Roman"/>
                <w:sz w:val="24"/>
                <w:szCs w:val="24"/>
              </w:rPr>
            </w:pPr>
            <w:r w:rsidRPr="00523145">
              <w:rPr>
                <w:rFonts w:ascii="Times New Roman" w:hAnsi="Times New Roman" w:cs="Times New Roman"/>
                <w:sz w:val="24"/>
                <w:szCs w:val="24"/>
              </w:rPr>
              <w:t>11,548</w:t>
            </w:r>
          </w:p>
        </w:tc>
        <w:tc>
          <w:tcPr>
            <w:tcW w:w="1560" w:type="dxa"/>
            <w:tcBorders>
              <w:top w:val="single" w:sz="4" w:space="0" w:color="auto"/>
              <w:left w:val="single" w:sz="8" w:space="0" w:color="auto"/>
              <w:bottom w:val="single" w:sz="4" w:space="0" w:color="auto"/>
              <w:right w:val="single" w:sz="8" w:space="0" w:color="auto"/>
            </w:tcBorders>
            <w:shd w:val="clear" w:color="000000" w:fill="FFFFFF"/>
            <w:vAlign w:val="bottom"/>
          </w:tcPr>
          <w:p w14:paraId="3971707F" w14:textId="77777777" w:rsidR="003A74D9" w:rsidRPr="00523145" w:rsidRDefault="003A74D9" w:rsidP="00163542">
            <w:pPr>
              <w:jc w:val="center"/>
              <w:rPr>
                <w:rFonts w:ascii="Times New Roman" w:hAnsi="Times New Roman" w:cs="Times New Roman"/>
                <w:sz w:val="24"/>
                <w:szCs w:val="24"/>
              </w:rPr>
            </w:pPr>
            <w:r w:rsidRPr="00523145">
              <w:rPr>
                <w:rFonts w:ascii="Times New Roman" w:hAnsi="Times New Roman" w:cs="Times New Roman"/>
                <w:sz w:val="24"/>
                <w:szCs w:val="24"/>
              </w:rPr>
              <w:t>9,37</w:t>
            </w:r>
          </w:p>
        </w:tc>
      </w:tr>
      <w:tr w:rsidR="003A74D9" w:rsidRPr="00523145" w14:paraId="3BE2A292" w14:textId="77777777" w:rsidTr="00163542">
        <w:tc>
          <w:tcPr>
            <w:tcW w:w="10349" w:type="dxa"/>
            <w:gridSpan w:val="5"/>
            <w:tcBorders>
              <w:right w:val="single" w:sz="8" w:space="0" w:color="auto"/>
            </w:tcBorders>
            <w:shd w:val="clear" w:color="auto" w:fill="D0CECE" w:themeFill="background2" w:themeFillShade="E6"/>
            <w:vAlign w:val="center"/>
          </w:tcPr>
          <w:p w14:paraId="1AAEB857" w14:textId="06FE9B89" w:rsidR="003A74D9" w:rsidRPr="00523145" w:rsidRDefault="003A74D9" w:rsidP="00163542">
            <w:pPr>
              <w:jc w:val="center"/>
              <w:rPr>
                <w:rFonts w:ascii="Times New Roman" w:hAnsi="Times New Roman" w:cs="Times New Roman"/>
                <w:sz w:val="24"/>
                <w:szCs w:val="24"/>
              </w:rPr>
            </w:pPr>
            <w:r w:rsidRPr="00523145">
              <w:rPr>
                <w:rFonts w:ascii="Times New Roman" w:eastAsia="Times New Roman" w:hAnsi="Times New Roman" w:cs="Times New Roman"/>
                <w:b/>
                <w:color w:val="000000" w:themeColor="text1"/>
                <w:sz w:val="24"/>
                <w:szCs w:val="24"/>
                <w:lang w:eastAsia="ru-RU"/>
              </w:rPr>
              <w:t>ЛОТ №</w:t>
            </w:r>
            <w:r w:rsidR="00D35901">
              <w:rPr>
                <w:rFonts w:ascii="Times New Roman" w:eastAsia="Times New Roman" w:hAnsi="Times New Roman" w:cs="Times New Roman"/>
                <w:b/>
                <w:color w:val="000000" w:themeColor="text1"/>
                <w:sz w:val="24"/>
                <w:szCs w:val="24"/>
                <w:lang w:eastAsia="ru-RU"/>
              </w:rPr>
              <w:t>3</w:t>
            </w:r>
          </w:p>
        </w:tc>
      </w:tr>
      <w:tr w:rsidR="003A74D9" w:rsidRPr="00523145" w14:paraId="40AA0C72" w14:textId="77777777" w:rsidTr="00523145">
        <w:tc>
          <w:tcPr>
            <w:tcW w:w="709" w:type="dxa"/>
            <w:vAlign w:val="center"/>
          </w:tcPr>
          <w:p w14:paraId="00838107" w14:textId="1F8A49AC" w:rsidR="003A74D9" w:rsidRPr="00523145" w:rsidRDefault="00D35901" w:rsidP="00163542">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4820" w:type="dxa"/>
            <w:vAlign w:val="center"/>
          </w:tcPr>
          <w:p w14:paraId="4FF98FAE" w14:textId="52933404" w:rsidR="003A74D9" w:rsidRPr="00523145" w:rsidRDefault="003A74D9" w:rsidP="00163542">
            <w:pPr>
              <w:rPr>
                <w:rFonts w:ascii="Times New Roman" w:hAnsi="Times New Roman" w:cs="Times New Roman"/>
                <w:sz w:val="24"/>
                <w:szCs w:val="24"/>
              </w:rPr>
            </w:pPr>
            <w:r w:rsidRPr="00523145">
              <w:rPr>
                <w:rFonts w:ascii="Times New Roman" w:hAnsi="Times New Roman" w:cs="Times New Roman"/>
                <w:sz w:val="24"/>
                <w:szCs w:val="24"/>
              </w:rPr>
              <w:t>Песок в г. Бендеры</w:t>
            </w:r>
          </w:p>
        </w:tc>
        <w:tc>
          <w:tcPr>
            <w:tcW w:w="1701" w:type="dxa"/>
            <w:tcBorders>
              <w:top w:val="single" w:sz="8" w:space="0" w:color="auto"/>
              <w:left w:val="single" w:sz="8" w:space="0" w:color="auto"/>
              <w:bottom w:val="single" w:sz="4" w:space="0" w:color="auto"/>
              <w:right w:val="single" w:sz="4" w:space="0" w:color="auto"/>
            </w:tcBorders>
            <w:shd w:val="clear" w:color="000000" w:fill="FFFFFF"/>
            <w:vAlign w:val="bottom"/>
          </w:tcPr>
          <w:p w14:paraId="3409F183" w14:textId="77777777" w:rsidR="003A74D9" w:rsidRPr="00523145" w:rsidRDefault="003A74D9" w:rsidP="00163542">
            <w:pPr>
              <w:jc w:val="center"/>
              <w:rPr>
                <w:rFonts w:ascii="Times New Roman" w:hAnsi="Times New Roman" w:cs="Times New Roman"/>
                <w:b/>
                <w:bCs/>
                <w:sz w:val="24"/>
                <w:szCs w:val="24"/>
              </w:rPr>
            </w:pPr>
            <w:r w:rsidRPr="00523145">
              <w:rPr>
                <w:rFonts w:ascii="Times New Roman" w:hAnsi="Times New Roman" w:cs="Times New Roman"/>
                <w:sz w:val="24"/>
                <w:szCs w:val="24"/>
              </w:rPr>
              <w:t>128,75</w:t>
            </w:r>
          </w:p>
        </w:tc>
        <w:tc>
          <w:tcPr>
            <w:tcW w:w="1559" w:type="dxa"/>
            <w:tcBorders>
              <w:top w:val="single" w:sz="8" w:space="0" w:color="auto"/>
              <w:left w:val="nil"/>
              <w:bottom w:val="single" w:sz="4" w:space="0" w:color="auto"/>
              <w:right w:val="nil"/>
            </w:tcBorders>
            <w:shd w:val="clear" w:color="000000" w:fill="FFFFFF"/>
            <w:vAlign w:val="bottom"/>
          </w:tcPr>
          <w:p w14:paraId="7C82F1B9" w14:textId="77777777" w:rsidR="003A74D9" w:rsidRPr="00523145" w:rsidRDefault="003A74D9" w:rsidP="00163542">
            <w:pPr>
              <w:jc w:val="center"/>
              <w:rPr>
                <w:rFonts w:ascii="Times New Roman" w:hAnsi="Times New Roman" w:cs="Times New Roman"/>
                <w:sz w:val="24"/>
                <w:szCs w:val="24"/>
              </w:rPr>
            </w:pPr>
            <w:r w:rsidRPr="00523145">
              <w:rPr>
                <w:rFonts w:ascii="Times New Roman" w:hAnsi="Times New Roman" w:cs="Times New Roman"/>
                <w:sz w:val="24"/>
                <w:szCs w:val="24"/>
              </w:rPr>
              <w:t>15,479</w:t>
            </w:r>
          </w:p>
        </w:tc>
        <w:tc>
          <w:tcPr>
            <w:tcW w:w="1560" w:type="dxa"/>
            <w:tcBorders>
              <w:top w:val="single" w:sz="8" w:space="0" w:color="auto"/>
              <w:left w:val="single" w:sz="8" w:space="0" w:color="auto"/>
              <w:bottom w:val="single" w:sz="4" w:space="0" w:color="auto"/>
              <w:right w:val="single" w:sz="8" w:space="0" w:color="auto"/>
            </w:tcBorders>
            <w:shd w:val="clear" w:color="000000" w:fill="FFFFFF"/>
            <w:vAlign w:val="bottom"/>
          </w:tcPr>
          <w:p w14:paraId="46803CD2" w14:textId="77777777" w:rsidR="003A74D9" w:rsidRPr="00523145" w:rsidRDefault="003A74D9" w:rsidP="00163542">
            <w:pPr>
              <w:jc w:val="center"/>
              <w:rPr>
                <w:rFonts w:ascii="Times New Roman" w:hAnsi="Times New Roman" w:cs="Times New Roman"/>
                <w:sz w:val="24"/>
                <w:szCs w:val="24"/>
              </w:rPr>
            </w:pPr>
            <w:r w:rsidRPr="00523145">
              <w:rPr>
                <w:rFonts w:ascii="Times New Roman" w:hAnsi="Times New Roman" w:cs="Times New Roman"/>
                <w:sz w:val="24"/>
                <w:szCs w:val="24"/>
              </w:rPr>
              <w:t>12,03</w:t>
            </w:r>
          </w:p>
        </w:tc>
      </w:tr>
    </w:tbl>
    <w:p w14:paraId="4E715D14" w14:textId="77777777" w:rsidR="005500D5" w:rsidRDefault="005500D5"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768B02F0" w14:textId="77777777"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4DFCB3B6" w14:textId="39354193" w:rsidR="0034249E" w:rsidRPr="00DE642C" w:rsidRDefault="0034249E" w:rsidP="003424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1E4E7F">
        <w:rPr>
          <w:rFonts w:ascii="Times New Roman" w:eastAsia="Times New Roman" w:hAnsi="Times New Roman" w:cs="Times New Roman"/>
          <w:sz w:val="24"/>
          <w:szCs w:val="24"/>
          <w:lang w:eastAsia="ru-RU"/>
        </w:rPr>
        <w:t>5</w:t>
      </w:r>
      <w:r w:rsidRPr="00DE642C">
        <w:rPr>
          <w:rFonts w:ascii="Times New Roman" w:eastAsia="Times New Roman" w:hAnsi="Times New Roman" w:cs="Times New Roman"/>
          <w:sz w:val="24"/>
          <w:szCs w:val="24"/>
          <w:lang w:eastAsia="ru-RU"/>
        </w:rPr>
        <w:t xml:space="preserve"> г.     </w:t>
      </w:r>
    </w:p>
    <w:p w14:paraId="586BFC9B" w14:textId="56D2C063" w:rsidR="00895096" w:rsidRPr="00DE642C" w:rsidRDefault="0034249E" w:rsidP="00895096">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6C7EBF">
        <w:rPr>
          <w:rFonts w:ascii="Times New Roman" w:eastAsia="Times New Roman" w:hAnsi="Times New Roman" w:cs="Times New Roman"/>
          <w:sz w:val="24"/>
          <w:szCs w:val="24"/>
          <w:lang w:eastAsia="ru-RU"/>
        </w:rPr>
        <w:t xml:space="preserve">                  </w:t>
      </w:r>
      <w:r w:rsidR="00895096" w:rsidRPr="00DE642C">
        <w:rPr>
          <w:rFonts w:ascii="Times New Roman" w:eastAsia="Times New Roman" w:hAnsi="Times New Roman" w:cs="Times New Roman"/>
          <w:sz w:val="24"/>
          <w:szCs w:val="24"/>
          <w:lang w:eastAsia="ru-RU"/>
        </w:rPr>
        <w:t>/</w:t>
      </w:r>
    </w:p>
    <w:p w14:paraId="72AED69B" w14:textId="70A1952F" w:rsidR="005C0C83" w:rsidRPr="00DE642C" w:rsidRDefault="001E0DEA"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lastRenderedPageBreak/>
        <w:t>Условия контракта</w:t>
      </w:r>
      <w:r w:rsidRPr="00DE642C">
        <w:rPr>
          <w:rFonts w:ascii="Times New Roman" w:eastAsia="Times New Roman" w:hAnsi="Times New Roman" w:cs="Times New Roman"/>
          <w:sz w:val="24"/>
          <w:szCs w:val="24"/>
          <w:lang w:eastAsia="ru-RU"/>
        </w:rPr>
        <w:t xml:space="preserve"> – согласно проект</w:t>
      </w:r>
      <w:r>
        <w:rPr>
          <w:rFonts w:ascii="Times New Roman" w:eastAsia="Times New Roman" w:hAnsi="Times New Roman" w:cs="Times New Roman"/>
          <w:sz w:val="24"/>
          <w:szCs w:val="24"/>
          <w:lang w:eastAsia="ru-RU"/>
        </w:rPr>
        <w:t>ам</w:t>
      </w:r>
      <w:r w:rsidRPr="00DE642C">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ов</w:t>
      </w:r>
      <w:r w:rsidRPr="00DE64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Лоту № 1 - </w:t>
      </w:r>
      <w:r w:rsidRPr="00DE642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bookmarkStart w:id="3" w:name="_Hlk191542044"/>
      <w:r w:rsidRPr="00E45A39">
        <w:rPr>
          <w:rFonts w:ascii="Times New Roman" w:eastAsia="Times New Roman" w:hAnsi="Times New Roman" w:cs="Times New Roman"/>
          <w:sz w:val="24"/>
          <w:szCs w:val="24"/>
          <w:lang w:eastAsia="ru-RU"/>
        </w:rPr>
        <w:t xml:space="preserve">по Лоту № </w:t>
      </w:r>
      <w:r>
        <w:rPr>
          <w:rFonts w:ascii="Times New Roman" w:eastAsia="Times New Roman" w:hAnsi="Times New Roman" w:cs="Times New Roman"/>
          <w:sz w:val="24"/>
          <w:szCs w:val="24"/>
          <w:lang w:eastAsia="ru-RU"/>
        </w:rPr>
        <w:t>2</w:t>
      </w:r>
      <w:r w:rsidRPr="00E45A39">
        <w:rPr>
          <w:rFonts w:ascii="Times New Roman" w:eastAsia="Times New Roman" w:hAnsi="Times New Roman" w:cs="Times New Roman"/>
          <w:sz w:val="24"/>
          <w:szCs w:val="24"/>
          <w:lang w:eastAsia="ru-RU"/>
        </w:rPr>
        <w:t xml:space="preserve"> - Приложение № </w:t>
      </w:r>
      <w:r>
        <w:rPr>
          <w:rFonts w:ascii="Times New Roman" w:eastAsia="Times New Roman" w:hAnsi="Times New Roman" w:cs="Times New Roman"/>
          <w:sz w:val="24"/>
          <w:szCs w:val="24"/>
          <w:lang w:eastAsia="ru-RU"/>
        </w:rPr>
        <w:t>3</w:t>
      </w:r>
      <w:r w:rsidRPr="00E45A39">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к настоящей Закупочной документации</w:t>
      </w:r>
      <w:bookmarkEnd w:id="3"/>
      <w:r w:rsidR="00F34CC7">
        <w:rPr>
          <w:rFonts w:ascii="Times New Roman" w:eastAsia="Times New Roman" w:hAnsi="Times New Roman" w:cs="Times New Roman"/>
          <w:sz w:val="24"/>
          <w:szCs w:val="24"/>
          <w:lang w:eastAsia="ru-RU"/>
        </w:rPr>
        <w:t xml:space="preserve">, </w:t>
      </w:r>
      <w:r w:rsidR="00F34CC7" w:rsidRPr="00F34CC7">
        <w:rPr>
          <w:rFonts w:ascii="Times New Roman" w:eastAsia="Times New Roman" w:hAnsi="Times New Roman" w:cs="Times New Roman"/>
          <w:sz w:val="24"/>
          <w:szCs w:val="24"/>
          <w:lang w:eastAsia="ru-RU"/>
        </w:rPr>
        <w:t xml:space="preserve">по Лоту № </w:t>
      </w:r>
      <w:r w:rsidR="00F34CC7">
        <w:rPr>
          <w:rFonts w:ascii="Times New Roman" w:eastAsia="Times New Roman" w:hAnsi="Times New Roman" w:cs="Times New Roman"/>
          <w:sz w:val="24"/>
          <w:szCs w:val="24"/>
          <w:lang w:eastAsia="ru-RU"/>
        </w:rPr>
        <w:t>3</w:t>
      </w:r>
      <w:r w:rsidR="00F34CC7" w:rsidRPr="00F34CC7">
        <w:rPr>
          <w:rFonts w:ascii="Times New Roman" w:eastAsia="Times New Roman" w:hAnsi="Times New Roman" w:cs="Times New Roman"/>
          <w:sz w:val="24"/>
          <w:szCs w:val="24"/>
          <w:lang w:eastAsia="ru-RU"/>
        </w:rPr>
        <w:t xml:space="preserve"> - Приложение № </w:t>
      </w:r>
      <w:r w:rsidR="00F34CC7">
        <w:rPr>
          <w:rFonts w:ascii="Times New Roman" w:eastAsia="Times New Roman" w:hAnsi="Times New Roman" w:cs="Times New Roman"/>
          <w:sz w:val="24"/>
          <w:szCs w:val="24"/>
          <w:lang w:eastAsia="ru-RU"/>
        </w:rPr>
        <w:t>4</w:t>
      </w:r>
      <w:r w:rsidR="00F34CC7" w:rsidRPr="00F34CC7">
        <w:rPr>
          <w:rFonts w:ascii="Times New Roman" w:eastAsia="Times New Roman" w:hAnsi="Times New Roman" w:cs="Times New Roman"/>
          <w:sz w:val="24"/>
          <w:szCs w:val="24"/>
          <w:lang w:eastAsia="ru-RU"/>
        </w:rPr>
        <w:t xml:space="preserve"> к настоящей Закупочной документации к настоящей Закупочной документации</w:t>
      </w:r>
      <w:r w:rsidRPr="00DE642C">
        <w:rPr>
          <w:rFonts w:ascii="Times New Roman" w:eastAsia="Times New Roman" w:hAnsi="Times New Roman" w:cs="Times New Roman"/>
          <w:sz w:val="24"/>
          <w:szCs w:val="24"/>
          <w:lang w:eastAsia="ru-RU"/>
        </w:rPr>
        <w:t>)</w:t>
      </w:r>
      <w:r w:rsidR="005C0C83" w:rsidRPr="00DE642C">
        <w:rPr>
          <w:rFonts w:ascii="Times New Roman" w:eastAsia="Times New Roman" w:hAnsi="Times New Roman" w:cs="Times New Roman"/>
          <w:sz w:val="24"/>
          <w:szCs w:val="24"/>
          <w:lang w:eastAsia="ru-RU"/>
        </w:rPr>
        <w:t>.</w:t>
      </w:r>
    </w:p>
    <w:p w14:paraId="1FD09ADC" w14:textId="77777777" w:rsidR="00D937C8" w:rsidRPr="00DE642C"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b/>
          <w:sz w:val="24"/>
          <w:szCs w:val="24"/>
          <w:lang w:eastAsia="ru-RU"/>
        </w:rPr>
        <w:t>Источник финансирования:</w:t>
      </w:r>
      <w:r w:rsidRPr="00DE642C">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24E93FB8" w14:textId="77777777" w:rsidR="00BD2F93" w:rsidRPr="00BC3F65"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DE642C">
        <w:rPr>
          <w:rFonts w:ascii="Times New Roman" w:eastAsia="Times New Roman" w:hAnsi="Times New Roman" w:cs="Times New Roman"/>
          <w:b/>
          <w:bCs/>
          <w:sz w:val="24"/>
          <w:szCs w:val="24"/>
          <w:lang w:eastAsia="ru-RU"/>
        </w:rPr>
        <w:t xml:space="preserve">Место проведения закупки - </w:t>
      </w:r>
      <w:r w:rsidR="00BD2F93" w:rsidRPr="00DE642C">
        <w:rPr>
          <w:rFonts w:ascii="Times New Roman" w:eastAsia="Times New Roman" w:hAnsi="Times New Roman" w:cs="Times New Roman"/>
          <w:bCs/>
          <w:sz w:val="24"/>
          <w:szCs w:val="24"/>
          <w:lang w:eastAsia="ru-RU"/>
        </w:rPr>
        <w:t xml:space="preserve">г. </w:t>
      </w:r>
      <w:r w:rsidR="00BD2F93" w:rsidRPr="00BC3F65">
        <w:rPr>
          <w:rFonts w:ascii="Times New Roman" w:eastAsia="Times New Roman" w:hAnsi="Times New Roman" w:cs="Times New Roman"/>
          <w:bCs/>
          <w:sz w:val="24"/>
          <w:szCs w:val="24"/>
          <w:lang w:eastAsia="ru-RU"/>
        </w:rPr>
        <w:t xml:space="preserve">Тирасполь, ул. Луначарского, 9, </w:t>
      </w:r>
      <w:r w:rsidR="00A32B96" w:rsidRPr="00BC3F65">
        <w:rPr>
          <w:rFonts w:ascii="Times New Roman" w:eastAsia="Times New Roman" w:hAnsi="Times New Roman" w:cs="Times New Roman"/>
          <w:bCs/>
          <w:sz w:val="24"/>
          <w:szCs w:val="24"/>
          <w:lang w:eastAsia="ru-RU"/>
        </w:rPr>
        <w:t>актовый зал.</w:t>
      </w:r>
    </w:p>
    <w:p w14:paraId="6FB198B4" w14:textId="3272A672" w:rsidR="00651DD3" w:rsidRPr="00BD6171"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3F65">
        <w:rPr>
          <w:rFonts w:ascii="Times New Roman" w:eastAsia="Times New Roman" w:hAnsi="Times New Roman" w:cs="Times New Roman"/>
          <w:b/>
          <w:bCs/>
          <w:sz w:val="24"/>
          <w:szCs w:val="24"/>
          <w:lang w:eastAsia="ru-RU"/>
        </w:rPr>
        <w:t xml:space="preserve">Дата и время проведения </w:t>
      </w:r>
      <w:r w:rsidRPr="00232EAF">
        <w:rPr>
          <w:rFonts w:ascii="Times New Roman" w:eastAsia="Times New Roman" w:hAnsi="Times New Roman" w:cs="Times New Roman"/>
          <w:b/>
          <w:bCs/>
          <w:sz w:val="24"/>
          <w:szCs w:val="24"/>
          <w:lang w:eastAsia="ru-RU"/>
        </w:rPr>
        <w:t xml:space="preserve">закупки </w:t>
      </w:r>
      <w:r w:rsidRPr="004274EF">
        <w:rPr>
          <w:rFonts w:ascii="Times New Roman" w:eastAsia="Times New Roman" w:hAnsi="Times New Roman" w:cs="Times New Roman"/>
          <w:b/>
          <w:bCs/>
          <w:sz w:val="24"/>
          <w:szCs w:val="24"/>
          <w:lang w:eastAsia="ru-RU"/>
        </w:rPr>
        <w:t xml:space="preserve">– </w:t>
      </w:r>
      <w:r w:rsidR="00BD2F93" w:rsidRPr="004274EF">
        <w:rPr>
          <w:rFonts w:ascii="Times New Roman" w:eastAsia="Times New Roman" w:hAnsi="Times New Roman" w:cs="Times New Roman"/>
          <w:bCs/>
          <w:sz w:val="24"/>
          <w:szCs w:val="24"/>
          <w:lang w:eastAsia="ru-RU"/>
        </w:rPr>
        <w:t>«</w:t>
      </w:r>
      <w:r w:rsidR="00724B33">
        <w:rPr>
          <w:rFonts w:ascii="Times New Roman" w:eastAsia="Times New Roman" w:hAnsi="Times New Roman" w:cs="Times New Roman"/>
          <w:bCs/>
          <w:sz w:val="24"/>
          <w:szCs w:val="24"/>
          <w:lang w:eastAsia="ru-RU"/>
        </w:rPr>
        <w:t>31</w:t>
      </w:r>
      <w:r w:rsidR="00BD6171" w:rsidRPr="004274EF">
        <w:rPr>
          <w:rFonts w:ascii="Times New Roman" w:eastAsia="Times New Roman" w:hAnsi="Times New Roman" w:cs="Times New Roman"/>
          <w:bCs/>
          <w:sz w:val="24"/>
          <w:szCs w:val="24"/>
          <w:lang w:eastAsia="ru-RU"/>
        </w:rPr>
        <w:t>»</w:t>
      </w:r>
      <w:r w:rsidR="00BD2F93" w:rsidRPr="004274EF">
        <w:rPr>
          <w:rFonts w:ascii="Times New Roman" w:eastAsia="Times New Roman" w:hAnsi="Times New Roman" w:cs="Times New Roman"/>
          <w:bCs/>
          <w:sz w:val="24"/>
          <w:szCs w:val="24"/>
          <w:lang w:eastAsia="ru-RU"/>
        </w:rPr>
        <w:t xml:space="preserve"> </w:t>
      </w:r>
      <w:r w:rsidR="004274EF" w:rsidRPr="004274EF">
        <w:rPr>
          <w:rFonts w:ascii="Times New Roman" w:eastAsia="Times New Roman" w:hAnsi="Times New Roman" w:cs="Times New Roman"/>
          <w:bCs/>
          <w:sz w:val="24"/>
          <w:szCs w:val="24"/>
          <w:lang w:eastAsia="ru-RU"/>
        </w:rPr>
        <w:t>марта</w:t>
      </w:r>
      <w:r w:rsidR="00BD2F93" w:rsidRPr="004274EF">
        <w:rPr>
          <w:rFonts w:ascii="Times New Roman" w:eastAsia="Times New Roman" w:hAnsi="Times New Roman" w:cs="Times New Roman"/>
          <w:bCs/>
          <w:sz w:val="24"/>
          <w:szCs w:val="24"/>
          <w:lang w:eastAsia="ru-RU"/>
        </w:rPr>
        <w:t xml:space="preserve"> 202</w:t>
      </w:r>
      <w:r w:rsidR="006C34F3" w:rsidRPr="004274EF">
        <w:rPr>
          <w:rFonts w:ascii="Times New Roman" w:eastAsia="Times New Roman" w:hAnsi="Times New Roman" w:cs="Times New Roman"/>
          <w:bCs/>
          <w:sz w:val="24"/>
          <w:szCs w:val="24"/>
          <w:lang w:eastAsia="ru-RU"/>
        </w:rPr>
        <w:t>5</w:t>
      </w:r>
      <w:r w:rsidR="00BD2F93" w:rsidRPr="004274EF">
        <w:rPr>
          <w:rFonts w:ascii="Times New Roman" w:eastAsia="Times New Roman" w:hAnsi="Times New Roman" w:cs="Times New Roman"/>
          <w:bCs/>
          <w:sz w:val="24"/>
          <w:szCs w:val="24"/>
          <w:lang w:eastAsia="ru-RU"/>
        </w:rPr>
        <w:t xml:space="preserve"> г. в </w:t>
      </w:r>
      <w:r w:rsidR="004C710B" w:rsidRPr="004274EF">
        <w:rPr>
          <w:rFonts w:ascii="Times New Roman" w:eastAsia="Times New Roman" w:hAnsi="Times New Roman" w:cs="Times New Roman"/>
          <w:bCs/>
          <w:sz w:val="24"/>
          <w:szCs w:val="24"/>
          <w:lang w:eastAsia="ru-RU"/>
        </w:rPr>
        <w:t>09</w:t>
      </w:r>
      <w:r w:rsidRPr="004274EF">
        <w:rPr>
          <w:rFonts w:ascii="Times New Roman" w:eastAsia="Times New Roman" w:hAnsi="Times New Roman" w:cs="Times New Roman"/>
          <w:bCs/>
          <w:sz w:val="24"/>
          <w:szCs w:val="24"/>
          <w:lang w:eastAsia="ru-RU"/>
        </w:rPr>
        <w:t>-</w:t>
      </w:r>
      <w:r w:rsidR="00724B33">
        <w:rPr>
          <w:rFonts w:ascii="Times New Roman" w:eastAsia="Times New Roman" w:hAnsi="Times New Roman" w:cs="Times New Roman"/>
          <w:bCs/>
          <w:sz w:val="24"/>
          <w:szCs w:val="24"/>
          <w:lang w:eastAsia="ru-RU"/>
        </w:rPr>
        <w:t>3</w:t>
      </w:r>
      <w:r w:rsidRPr="004274EF">
        <w:rPr>
          <w:rFonts w:ascii="Times New Roman" w:eastAsia="Times New Roman" w:hAnsi="Times New Roman" w:cs="Times New Roman"/>
          <w:bCs/>
          <w:sz w:val="24"/>
          <w:szCs w:val="24"/>
          <w:lang w:eastAsia="ru-RU"/>
        </w:rPr>
        <w:t>0 часов.</w:t>
      </w:r>
      <w:r w:rsidRPr="00BD6171">
        <w:rPr>
          <w:rFonts w:ascii="Times New Roman" w:eastAsia="Times New Roman" w:hAnsi="Times New Roman" w:cs="Times New Roman"/>
          <w:b/>
          <w:bCs/>
          <w:sz w:val="24"/>
          <w:szCs w:val="24"/>
          <w:lang w:eastAsia="ru-RU"/>
        </w:rPr>
        <w:t xml:space="preserve"> </w:t>
      </w:r>
    </w:p>
    <w:p w14:paraId="04C5CB43" w14:textId="77777777" w:rsidR="004A323F" w:rsidRP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D6171">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w:t>
      </w:r>
      <w:r w:rsidRPr="004A323F">
        <w:rPr>
          <w:rFonts w:ascii="Times New Roman" w:eastAsia="Times New Roman" w:hAnsi="Times New Roman" w:cs="Times New Roman"/>
          <w:bCs/>
          <w:sz w:val="24"/>
          <w:szCs w:val="24"/>
          <w:lang w:eastAsia="ru-RU"/>
        </w:rPr>
        <w:t xml:space="preserve">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54B7AE88" w14:textId="77777777" w:rsidR="005D12EF" w:rsidRPr="00535AB2"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535AB2">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25AF8C12" w14:textId="7F994653" w:rsidR="005D12EF" w:rsidRPr="00535AB2"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5A9D6142" w14:textId="58707D0F" w:rsidR="005D12EF" w:rsidRPr="00EB37C7"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535AB2">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535AB2">
        <w:rPr>
          <w:rFonts w:ascii="Times New Roman" w:eastAsia="Times New Roman" w:hAnsi="Times New Roman" w:cs="Times New Roman"/>
          <w:sz w:val="24"/>
          <w:szCs w:val="24"/>
          <w:lang w:eastAsia="ru-RU"/>
        </w:rPr>
        <w:t>минимальной суммы единиц товара</w:t>
      </w:r>
      <w:r w:rsidRPr="00535AB2">
        <w:rPr>
          <w:rFonts w:ascii="Times New Roman" w:eastAsia="Times New Roman" w:hAnsi="Times New Roman" w:cs="Times New Roman"/>
          <w:sz w:val="24"/>
          <w:szCs w:val="24"/>
          <w:lang w:eastAsia="ru-RU"/>
        </w:rPr>
        <w:t>.</w:t>
      </w:r>
    </w:p>
    <w:p w14:paraId="0AB8D26D" w14:textId="77777777" w:rsidR="00570BDC" w:rsidRPr="00285A34"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85A34">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1BC81A7B" w14:textId="77777777" w:rsidR="00472F05"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1EF52CCC" w14:textId="77777777" w:rsidR="004A323F"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A323F">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BE670EE" w14:textId="7E7C2AF1" w:rsid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40E10">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1B7471D9" w14:textId="02ED3D7F" w:rsidR="00440E10" w:rsidRPr="00440E10"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5B2A5B">
        <w:rPr>
          <w:rFonts w:ascii="Times New Roman" w:eastAsia="Times New Roman" w:hAnsi="Times New Roman" w:cs="Times New Roman"/>
          <w:bCs/>
          <w:sz w:val="24"/>
          <w:szCs w:val="24"/>
          <w:lang w:eastAsia="ru-RU"/>
        </w:rPr>
        <w:t xml:space="preserve">По </w:t>
      </w:r>
      <w:r>
        <w:rPr>
          <w:rFonts w:ascii="Times New Roman" w:eastAsia="Times New Roman" w:hAnsi="Times New Roman" w:cs="Times New Roman"/>
          <w:bCs/>
          <w:sz w:val="24"/>
          <w:szCs w:val="24"/>
          <w:lang w:eastAsia="ru-RU"/>
        </w:rPr>
        <w:t xml:space="preserve">официальному курсу </w:t>
      </w:r>
      <w:r w:rsidRPr="005B2A5B">
        <w:rPr>
          <w:rFonts w:ascii="Times New Roman" w:eastAsia="Times New Roman" w:hAnsi="Times New Roman" w:cs="Times New Roman"/>
          <w:bCs/>
          <w:sz w:val="24"/>
          <w:szCs w:val="24"/>
          <w:lang w:eastAsia="ru-RU"/>
        </w:rPr>
        <w:t xml:space="preserve">иностранной валюты к рублю Приднестровской Молдавской Республики, установленному Центральным </w:t>
      </w:r>
      <w:r>
        <w:rPr>
          <w:rFonts w:ascii="Times New Roman" w:eastAsia="Times New Roman" w:hAnsi="Times New Roman" w:cs="Times New Roman"/>
          <w:bCs/>
          <w:sz w:val="24"/>
          <w:szCs w:val="24"/>
          <w:lang w:eastAsia="ru-RU"/>
        </w:rPr>
        <w:t xml:space="preserve">Республиканским </w:t>
      </w:r>
      <w:r w:rsidRPr="005B2A5B">
        <w:rPr>
          <w:rFonts w:ascii="Times New Roman" w:eastAsia="Times New Roman" w:hAnsi="Times New Roman" w:cs="Times New Roman"/>
          <w:bCs/>
          <w:sz w:val="24"/>
          <w:szCs w:val="24"/>
          <w:lang w:eastAsia="ru-RU"/>
        </w:rPr>
        <w:t>Банком на дату оплаты.</w:t>
      </w:r>
    </w:p>
    <w:p w14:paraId="395AFAA3" w14:textId="77777777" w:rsidR="00E23E1A" w:rsidRPr="00285A34" w:rsidRDefault="00E23E1A" w:rsidP="005F6601">
      <w:pPr>
        <w:pStyle w:val="a5"/>
        <w:shd w:val="clear" w:color="auto" w:fill="FFFFFF"/>
        <w:spacing w:before="0" w:beforeAutospacing="0" w:after="0" w:afterAutospacing="0"/>
        <w:ind w:firstLine="708"/>
        <w:rPr>
          <w:b/>
        </w:rPr>
      </w:pPr>
      <w:r w:rsidRPr="00285A34">
        <w:rPr>
          <w:b/>
          <w:bCs/>
        </w:rPr>
        <w:t xml:space="preserve">Порядок проведения </w:t>
      </w:r>
      <w:r w:rsidR="00FF4949" w:rsidRPr="00285A34">
        <w:rPr>
          <w:b/>
          <w:bCs/>
        </w:rPr>
        <w:t>открытого аукциона</w:t>
      </w:r>
      <w:r w:rsidR="005F6601" w:rsidRPr="00285A34">
        <w:rPr>
          <w:b/>
          <w:bCs/>
        </w:rPr>
        <w:t>:</w:t>
      </w:r>
    </w:p>
    <w:p w14:paraId="724E02DF" w14:textId="77777777" w:rsidR="00FF4949" w:rsidRPr="00285A34"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85A34">
        <w:rPr>
          <w:rFonts w:ascii="Times New Roman" w:eastAsia="Times New Roman" w:hAnsi="Times New Roman" w:cs="Times New Roman"/>
          <w:bCs/>
          <w:sz w:val="24"/>
          <w:szCs w:val="24"/>
          <w:lang w:eastAsia="ru-RU"/>
        </w:rPr>
        <w:t>Открытый аукцион проводится в два этапа.</w:t>
      </w:r>
    </w:p>
    <w:p w14:paraId="27DE752C" w14:textId="0B72D4D0" w:rsidR="00D804B2" w:rsidRDefault="00C834A0" w:rsidP="004A323F">
      <w:pPr>
        <w:shd w:val="clear" w:color="auto" w:fill="FFFFFF"/>
        <w:spacing w:after="0" w:line="240" w:lineRule="auto"/>
        <w:ind w:firstLine="708"/>
        <w:jc w:val="both"/>
        <w:rPr>
          <w:rStyle w:val="af0"/>
          <w:rFonts w:ascii="Times New Roman" w:eastAsia="Times New Roman" w:hAnsi="Times New Roman" w:cs="Times New Roman"/>
          <w:bCs/>
          <w:color w:val="auto"/>
          <w:sz w:val="24"/>
          <w:szCs w:val="24"/>
          <w:lang w:eastAsia="ru-RU"/>
        </w:rPr>
      </w:pPr>
      <w:r w:rsidRPr="00285A34">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0C4EB0">
        <w:rPr>
          <w:rFonts w:ascii="Times New Roman" w:eastAsia="Times New Roman" w:hAnsi="Times New Roman" w:cs="Times New Roman"/>
          <w:bCs/>
          <w:sz w:val="24"/>
          <w:szCs w:val="24"/>
          <w:lang w:eastAsia="ru-RU"/>
        </w:rPr>
        <w:t>инертных материалов</w:t>
      </w:r>
      <w:r w:rsidR="00651DD3" w:rsidRPr="00285A34">
        <w:rPr>
          <w:rFonts w:ascii="Times New Roman" w:hAnsi="Times New Roman" w:cs="Times New Roman"/>
          <w:sz w:val="24"/>
          <w:szCs w:val="24"/>
          <w:lang w:eastAsia="ru-RU"/>
        </w:rPr>
        <w:t xml:space="preserve"> </w:t>
      </w:r>
      <w:r w:rsidRPr="00285A34">
        <w:rPr>
          <w:rFonts w:ascii="Times New Roman" w:eastAsia="Times New Roman" w:hAnsi="Times New Roman" w:cs="Times New Roman"/>
          <w:bCs/>
          <w:sz w:val="24"/>
          <w:szCs w:val="24"/>
          <w:lang w:eastAsia="ru-RU"/>
        </w:rPr>
        <w:t>для нужд</w:t>
      </w:r>
      <w:r w:rsidR="00E82BA0" w:rsidRPr="00285A34">
        <w:rPr>
          <w:rFonts w:ascii="Times New Roman" w:eastAsia="Times New Roman" w:hAnsi="Times New Roman" w:cs="Times New Roman"/>
          <w:bCs/>
          <w:sz w:val="24"/>
          <w:szCs w:val="24"/>
          <w:lang w:eastAsia="ru-RU"/>
        </w:rPr>
        <w:t xml:space="preserve"> </w:t>
      </w:r>
      <w:r w:rsidRPr="00285A34">
        <w:rPr>
          <w:rFonts w:ascii="Times New Roman" w:eastAsia="Times New Roman" w:hAnsi="Times New Roman" w:cs="Times New Roman"/>
          <w:bCs/>
          <w:sz w:val="24"/>
          <w:szCs w:val="24"/>
          <w:lang w:eastAsia="ru-RU"/>
        </w:rPr>
        <w:t>ГУП «Водоснабжение и водоотведение»</w:t>
      </w:r>
      <w:r w:rsidR="008132CD" w:rsidRPr="00285A34">
        <w:rPr>
          <w:rFonts w:ascii="Times New Roman" w:eastAsia="Times New Roman" w:hAnsi="Times New Roman" w:cs="Times New Roman"/>
          <w:bCs/>
          <w:sz w:val="24"/>
          <w:szCs w:val="24"/>
          <w:lang w:eastAsia="ru-RU"/>
        </w:rPr>
        <w:t xml:space="preserve"> размещена на сайте</w:t>
      </w:r>
      <w:r w:rsidR="00A53EE5" w:rsidRPr="00285A34">
        <w:rPr>
          <w:rFonts w:ascii="Times New Roman" w:eastAsia="Times New Roman" w:hAnsi="Times New Roman" w:cs="Times New Roman"/>
          <w:bCs/>
          <w:sz w:val="24"/>
          <w:szCs w:val="24"/>
          <w:lang w:eastAsia="ru-RU"/>
        </w:rPr>
        <w:t xml:space="preserve"> </w:t>
      </w:r>
      <w:hyperlink r:id="rId9" w:history="1">
        <w:r w:rsidR="00856287" w:rsidRPr="00285A34">
          <w:rPr>
            <w:rStyle w:val="af0"/>
            <w:rFonts w:ascii="Times New Roman" w:eastAsia="Times New Roman" w:hAnsi="Times New Roman" w:cs="Times New Roman"/>
            <w:bCs/>
            <w:color w:val="auto"/>
            <w:sz w:val="24"/>
            <w:szCs w:val="24"/>
            <w:lang w:eastAsia="ru-RU"/>
          </w:rPr>
          <w:t>www.zakupki.gospmr.org</w:t>
        </w:r>
      </w:hyperlink>
      <w:r w:rsidR="00D804B2">
        <w:rPr>
          <w:rStyle w:val="af0"/>
          <w:rFonts w:ascii="Times New Roman" w:eastAsia="Times New Roman" w:hAnsi="Times New Roman" w:cs="Times New Roman"/>
          <w:bCs/>
          <w:color w:val="auto"/>
          <w:sz w:val="24"/>
          <w:szCs w:val="24"/>
          <w:lang w:eastAsia="ru-RU"/>
        </w:rPr>
        <w:t>.</w:t>
      </w:r>
    </w:p>
    <w:p w14:paraId="310A196C" w14:textId="1C41D2C2"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p>
    <w:p w14:paraId="6B7E144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5EDC0184"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3933013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74C17F47"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3E3CB5C3"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414656">
        <w:rPr>
          <w:rFonts w:ascii="Times New Roman" w:eastAsia="Times New Roman" w:hAnsi="Times New Roman" w:cs="Times New Roman"/>
          <w:b/>
          <w:bCs/>
          <w:sz w:val="24"/>
          <w:szCs w:val="24"/>
          <w:lang w:eastAsia="ru-RU"/>
        </w:rPr>
        <w:t>Первый этап открытого аукциона:</w:t>
      </w:r>
    </w:p>
    <w:p w14:paraId="3A15D421"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lastRenderedPageBreak/>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7277CB1B"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 </w:t>
      </w:r>
    </w:p>
    <w:p w14:paraId="78B7B1D5"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3A2E2F4A" w14:textId="77777777" w:rsidR="004A323F" w:rsidRPr="0041465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41465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18D90D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59F7904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09674F43"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5B5871C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6B1231EA"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3411CE8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 извещению об осуществлении закупки и настоящей Закупочной документации.</w:t>
      </w:r>
    </w:p>
    <w:p w14:paraId="2A2DCA7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39BD2FDE"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29E21C0F"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Второй этап:</w:t>
      </w:r>
    </w:p>
    <w:p w14:paraId="625B3F11"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w:t>
      </w:r>
      <w:r w:rsidRPr="00822348">
        <w:rPr>
          <w:rFonts w:ascii="Times New Roman" w:eastAsia="Times New Roman" w:hAnsi="Times New Roman" w:cs="Times New Roman"/>
          <w:bCs/>
          <w:sz w:val="24"/>
          <w:szCs w:val="24"/>
          <w:lang w:eastAsia="ru-RU"/>
        </w:rPr>
        <w:lastRenderedPageBreak/>
        <w:t xml:space="preserve">позднее 2 (двух) рабочих дней, следующих за днем подписания протокола рассмотрения заявок на участие в открытом аукционе. </w:t>
      </w:r>
    </w:p>
    <w:p w14:paraId="618F6449"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w:t>
      </w:r>
    </w:p>
    <w:p w14:paraId="5507410D"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12576538"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822348">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3DD2D27C" w14:textId="77777777" w:rsidR="004A323F" w:rsidRPr="00822348"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22348">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5BE1C147"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EC09FA6"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3EB9A1D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Открытый аукцион проводится в следующем порядке:</w:t>
      </w:r>
    </w:p>
    <w:p w14:paraId="728346D1"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3140AE3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19688292" w14:textId="77777777" w:rsidR="004A323F" w:rsidRPr="00BC47B9"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б) </w:t>
      </w:r>
      <w:r w:rsidRPr="00BC47B9">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965E7E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57EE3C9"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bCs/>
          <w:sz w:val="24"/>
          <w:szCs w:val="24"/>
          <w:lang w:eastAsia="ru-RU"/>
        </w:rPr>
        <w:t xml:space="preserve">г) </w:t>
      </w:r>
      <w:r w:rsidRPr="00BC47B9">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5FF55F73"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w:t>
      </w:r>
      <w:r w:rsidRPr="00BC47B9">
        <w:rPr>
          <w:rFonts w:ascii="Times New Roman" w:eastAsia="Times New Roman" w:hAnsi="Times New Roman" w:cs="Times New Roman"/>
          <w:bCs/>
          <w:sz w:val="24"/>
          <w:szCs w:val="24"/>
          <w:lang w:eastAsia="ru-RU"/>
        </w:rPr>
        <w:lastRenderedPageBreak/>
        <w:t>такого аукциона и наименование участника такого аукциона, который сделал предпоследнее предложение о цене контракта.</w:t>
      </w:r>
    </w:p>
    <w:p w14:paraId="635B98EA" w14:textId="77777777" w:rsidR="004A323F" w:rsidRPr="00BC47B9"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sz w:val="24"/>
          <w:szCs w:val="24"/>
          <w:lang w:eastAsia="ru-RU"/>
        </w:rPr>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4C06368D"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567AE7E"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BC47B9">
        <w:t xml:space="preserve"> </w:t>
      </w:r>
      <w:r w:rsidRPr="00BC47B9">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159DE78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65C6D72A" w14:textId="552D604E"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183952E8"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6A2E504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DCB2810"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45CCA6FC"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w:t>
      </w:r>
      <w:r w:rsidRPr="00BC47B9">
        <w:rPr>
          <w:rFonts w:ascii="Times New Roman" w:eastAsia="Times New Roman" w:hAnsi="Times New Roman" w:cs="Times New Roman"/>
          <w:bCs/>
          <w:sz w:val="24"/>
          <w:szCs w:val="24"/>
          <w:lang w:eastAsia="ru-RU"/>
        </w:rPr>
        <w:lastRenderedPageBreak/>
        <w:t>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572EDBBA"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3BB041AB" w14:textId="77777777" w:rsidR="004A323F" w:rsidRPr="00BC47B9"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73D4017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2748B228"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2AE77B7A"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0D78D41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F6CFE8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436D2CC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E5C914F"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503F5F90"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б) изменение регулируемых цен (тарифов) на товары;</w:t>
      </w:r>
    </w:p>
    <w:p w14:paraId="2A41E5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D070B46"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24854C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BE8E95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BC47B9">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14BF43C" w14:textId="77777777" w:rsidR="004A323F" w:rsidRPr="00BC47B9"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BC47B9">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09E58E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 xml:space="preserve">Расторжение контракта допускается по соглашению сторон, по решению Арбитражного суда Приднестровской Молдавской Республики, в случае одностороннего </w:t>
      </w:r>
      <w:r w:rsidRPr="00BC47B9">
        <w:rPr>
          <w:rFonts w:ascii="Times New Roman" w:eastAsia="Times New Roman" w:hAnsi="Times New Roman" w:cs="Times New Roman"/>
          <w:sz w:val="24"/>
          <w:szCs w:val="24"/>
          <w:lang w:eastAsia="ru-RU"/>
        </w:rPr>
        <w:lastRenderedPageBreak/>
        <w:t>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46A7ACA6" w14:textId="40BF9A80"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r w:rsidR="000B0915" w:rsidRPr="00BC47B9">
        <w:rPr>
          <w:rFonts w:ascii="Times New Roman" w:eastAsia="Times New Roman" w:hAnsi="Times New Roman" w:cs="Times New Roman"/>
          <w:sz w:val="24"/>
          <w:szCs w:val="24"/>
          <w:lang w:eastAsia="ru-RU"/>
        </w:rPr>
        <w:t>отказа при условии, если</w:t>
      </w:r>
      <w:r w:rsidRPr="00BC47B9">
        <w:rPr>
          <w:rFonts w:ascii="Times New Roman" w:eastAsia="Times New Roman" w:hAnsi="Times New Roman" w:cs="Times New Roman"/>
          <w:sz w:val="24"/>
          <w:szCs w:val="24"/>
          <w:lang w:eastAsia="ru-RU"/>
        </w:rPr>
        <w:t xml:space="preserve"> это было предусмотрено контрактом.</w:t>
      </w:r>
    </w:p>
    <w:p w14:paraId="299744C2"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2B3581E5"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EC5099B"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80E49DD"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473472DC"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42273804"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59CBFFA" w14:textId="48D46B99"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197DC173"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8731459"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41E05D51" w14:textId="77777777" w:rsidR="004A323F" w:rsidRPr="00BC47B9"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C47B9">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2295F257" w14:textId="77777777" w:rsidR="00D804B2" w:rsidRDefault="00D804B2" w:rsidP="00285A34">
      <w:pPr>
        <w:spacing w:after="0" w:line="240" w:lineRule="auto"/>
        <w:jc w:val="right"/>
        <w:rPr>
          <w:rFonts w:ascii="Times New Roman" w:hAnsi="Times New Roman" w:cs="Times New Roman"/>
          <w:sz w:val="24"/>
          <w:szCs w:val="24"/>
        </w:rPr>
      </w:pPr>
    </w:p>
    <w:p w14:paraId="36D4C150" w14:textId="77777777" w:rsidR="00FE3DB1" w:rsidRDefault="00FE3DB1" w:rsidP="00285A34">
      <w:pPr>
        <w:spacing w:after="0" w:line="240" w:lineRule="auto"/>
        <w:jc w:val="right"/>
        <w:rPr>
          <w:rFonts w:ascii="Times New Roman" w:hAnsi="Times New Roman" w:cs="Times New Roman"/>
          <w:sz w:val="24"/>
          <w:szCs w:val="24"/>
        </w:rPr>
      </w:pPr>
    </w:p>
    <w:p w14:paraId="18BDA1DC" w14:textId="77777777" w:rsidR="00D804B2" w:rsidRDefault="00D804B2" w:rsidP="00285A34">
      <w:pPr>
        <w:spacing w:after="0" w:line="240" w:lineRule="auto"/>
        <w:jc w:val="right"/>
        <w:rPr>
          <w:rFonts w:ascii="Times New Roman" w:hAnsi="Times New Roman" w:cs="Times New Roman"/>
          <w:sz w:val="24"/>
          <w:szCs w:val="24"/>
        </w:rPr>
      </w:pPr>
    </w:p>
    <w:p w14:paraId="7D8F7C45" w14:textId="77777777" w:rsidR="00016C80" w:rsidRDefault="00016C80" w:rsidP="00285A34">
      <w:pPr>
        <w:spacing w:after="0" w:line="240" w:lineRule="auto"/>
        <w:jc w:val="right"/>
        <w:rPr>
          <w:rFonts w:ascii="Times New Roman" w:hAnsi="Times New Roman" w:cs="Times New Roman"/>
          <w:sz w:val="24"/>
          <w:szCs w:val="24"/>
        </w:rPr>
      </w:pPr>
    </w:p>
    <w:p w14:paraId="049F5CE7" w14:textId="77777777" w:rsidR="00016C80" w:rsidRDefault="00016C80" w:rsidP="00285A34">
      <w:pPr>
        <w:spacing w:after="0" w:line="240" w:lineRule="auto"/>
        <w:jc w:val="right"/>
        <w:rPr>
          <w:rFonts w:ascii="Times New Roman" w:hAnsi="Times New Roman" w:cs="Times New Roman"/>
          <w:sz w:val="24"/>
          <w:szCs w:val="24"/>
        </w:rPr>
      </w:pPr>
    </w:p>
    <w:p w14:paraId="70BBCAE1" w14:textId="77777777" w:rsidR="00016C80" w:rsidRDefault="00016C80" w:rsidP="00285A34">
      <w:pPr>
        <w:spacing w:after="0" w:line="240" w:lineRule="auto"/>
        <w:jc w:val="right"/>
        <w:rPr>
          <w:rFonts w:ascii="Times New Roman" w:hAnsi="Times New Roman" w:cs="Times New Roman"/>
          <w:sz w:val="24"/>
          <w:szCs w:val="24"/>
        </w:rPr>
      </w:pPr>
    </w:p>
    <w:p w14:paraId="6F630615" w14:textId="77777777" w:rsidR="00016C80" w:rsidRDefault="00016C80" w:rsidP="00285A34">
      <w:pPr>
        <w:spacing w:after="0" w:line="240" w:lineRule="auto"/>
        <w:jc w:val="right"/>
        <w:rPr>
          <w:rFonts w:ascii="Times New Roman" w:hAnsi="Times New Roman" w:cs="Times New Roman"/>
          <w:sz w:val="24"/>
          <w:szCs w:val="24"/>
        </w:rPr>
      </w:pPr>
    </w:p>
    <w:p w14:paraId="44ED46A5" w14:textId="77777777" w:rsidR="00016C80" w:rsidRDefault="00016C80" w:rsidP="00285A34">
      <w:pPr>
        <w:spacing w:after="0" w:line="240" w:lineRule="auto"/>
        <w:jc w:val="right"/>
        <w:rPr>
          <w:rFonts w:ascii="Times New Roman" w:hAnsi="Times New Roman" w:cs="Times New Roman"/>
          <w:sz w:val="24"/>
          <w:szCs w:val="24"/>
        </w:rPr>
      </w:pPr>
    </w:p>
    <w:p w14:paraId="5C7409D9" w14:textId="77777777" w:rsidR="00C07B6B" w:rsidRDefault="00C07B6B" w:rsidP="00C07B6B">
      <w:pPr>
        <w:spacing w:after="0" w:line="240" w:lineRule="auto"/>
        <w:jc w:val="center"/>
        <w:rPr>
          <w:rFonts w:ascii="Times New Roman" w:hAnsi="Times New Roman" w:cs="Times New Roman"/>
          <w:sz w:val="24"/>
          <w:szCs w:val="24"/>
        </w:rPr>
        <w:sectPr w:rsidR="00C07B6B" w:rsidSect="00895096">
          <w:headerReference w:type="default" r:id="rId10"/>
          <w:pgSz w:w="11906" w:h="16838"/>
          <w:pgMar w:top="1134" w:right="850" w:bottom="993" w:left="1701" w:header="708" w:footer="708" w:gutter="0"/>
          <w:cols w:space="708"/>
          <w:docGrid w:linePitch="360"/>
        </w:sectPr>
      </w:pPr>
    </w:p>
    <w:p w14:paraId="48E24F8B" w14:textId="77777777" w:rsidR="00C07B6B" w:rsidRPr="00C07B6B" w:rsidRDefault="00C07B6B" w:rsidP="00C07B6B">
      <w:pPr>
        <w:spacing w:after="0" w:line="240" w:lineRule="auto"/>
        <w:rPr>
          <w:rFonts w:ascii="Times New Roman" w:eastAsia="Calibri" w:hAnsi="Times New Roman" w:cs="Times New Roman"/>
          <w:sz w:val="20"/>
          <w:szCs w:val="20"/>
        </w:rPr>
      </w:pPr>
    </w:p>
    <w:tbl>
      <w:tblPr>
        <w:tblW w:w="16022" w:type="dxa"/>
        <w:tblInd w:w="-5" w:type="dxa"/>
        <w:tblLayout w:type="fixed"/>
        <w:tblLook w:val="04A0" w:firstRow="1" w:lastRow="0" w:firstColumn="1" w:lastColumn="0" w:noHBand="0" w:noVBand="1"/>
      </w:tblPr>
      <w:tblGrid>
        <w:gridCol w:w="675"/>
        <w:gridCol w:w="1310"/>
        <w:gridCol w:w="425"/>
        <w:gridCol w:w="1418"/>
        <w:gridCol w:w="1684"/>
        <w:gridCol w:w="1207"/>
        <w:gridCol w:w="652"/>
        <w:gridCol w:w="905"/>
        <w:gridCol w:w="1178"/>
        <w:gridCol w:w="1223"/>
        <w:gridCol w:w="1276"/>
        <w:gridCol w:w="1138"/>
        <w:gridCol w:w="1138"/>
        <w:gridCol w:w="939"/>
        <w:gridCol w:w="45"/>
        <w:gridCol w:w="809"/>
      </w:tblGrid>
      <w:tr w:rsidR="00C07B6B" w:rsidRPr="00C07B6B" w14:paraId="2F8650E9" w14:textId="77777777" w:rsidTr="005F4434">
        <w:tc>
          <w:tcPr>
            <w:tcW w:w="15168" w:type="dxa"/>
            <w:gridSpan w:val="14"/>
            <w:tcBorders>
              <w:top w:val="single" w:sz="4" w:space="0" w:color="auto"/>
              <w:left w:val="single" w:sz="4" w:space="0" w:color="auto"/>
              <w:bottom w:val="single" w:sz="4" w:space="0" w:color="auto"/>
              <w:right w:val="single" w:sz="4" w:space="0" w:color="auto"/>
            </w:tcBorders>
          </w:tcPr>
          <w:p w14:paraId="2D126D40" w14:textId="77777777"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
                <w:sz w:val="20"/>
                <w:szCs w:val="20"/>
              </w:rPr>
            </w:pPr>
          </w:p>
          <w:tbl>
            <w:tblPr>
              <w:tblStyle w:val="a3"/>
              <w:tblW w:w="0" w:type="auto"/>
              <w:tblLayout w:type="fixed"/>
              <w:tblLook w:val="04A0" w:firstRow="1" w:lastRow="0" w:firstColumn="1" w:lastColumn="0" w:noHBand="0" w:noVBand="1"/>
            </w:tblPr>
            <w:tblGrid>
              <w:gridCol w:w="7471"/>
              <w:gridCol w:w="7471"/>
            </w:tblGrid>
            <w:tr w:rsidR="00C07B6B" w:rsidRPr="00C07B6B" w14:paraId="50D9E05C" w14:textId="77777777" w:rsidTr="005F4434">
              <w:tc>
                <w:tcPr>
                  <w:tcW w:w="7471" w:type="dxa"/>
                </w:tcPr>
                <w:p w14:paraId="36F5FD5A"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 xml:space="preserve">УТВЕРЖДАЮ: </w:t>
                  </w:r>
                </w:p>
                <w:p w14:paraId="16053C04"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 xml:space="preserve">Председатель </w:t>
                  </w:r>
                </w:p>
                <w:p w14:paraId="61DC2285"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Закупочной комиссии</w:t>
                  </w:r>
                </w:p>
                <w:p w14:paraId="55252394"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Генеральный директор</w:t>
                  </w:r>
                </w:p>
                <w:p w14:paraId="0CD2C7C0" w14:textId="77777777"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ГУП «Водоснабжение и водоотведение»</w:t>
                  </w:r>
                </w:p>
                <w:p w14:paraId="0D45C235" w14:textId="77777777" w:rsidR="00C07B6B" w:rsidRPr="00C07B6B" w:rsidRDefault="00C07B6B" w:rsidP="00C07B6B">
                  <w:pPr>
                    <w:pBdr>
                      <w:bottom w:val="single" w:sz="4" w:space="1" w:color="auto"/>
                    </w:pBdr>
                    <w:rPr>
                      <w:rFonts w:ascii="Times New Roman" w:eastAsia="Calibri" w:hAnsi="Times New Roman" w:cs="Times New Roman"/>
                      <w:sz w:val="20"/>
                      <w:szCs w:val="20"/>
                    </w:rPr>
                  </w:pPr>
                </w:p>
                <w:p w14:paraId="48381A3C" w14:textId="1B7C01B8" w:rsidR="00C07B6B" w:rsidRPr="00C07B6B" w:rsidRDefault="00C07B6B" w:rsidP="00C07B6B">
                  <w:pPr>
                    <w:pBdr>
                      <w:bottom w:val="single" w:sz="4" w:space="1" w:color="auto"/>
                    </w:pBdr>
                    <w:rPr>
                      <w:rFonts w:ascii="Times New Roman" w:eastAsia="Calibri" w:hAnsi="Times New Roman" w:cs="Times New Roman"/>
                      <w:sz w:val="20"/>
                      <w:szCs w:val="20"/>
                    </w:rPr>
                  </w:pPr>
                  <w:r w:rsidRPr="00C07B6B">
                    <w:rPr>
                      <w:rFonts w:ascii="Times New Roman" w:eastAsia="Calibri" w:hAnsi="Times New Roman" w:cs="Times New Roman"/>
                      <w:sz w:val="20"/>
                      <w:szCs w:val="20"/>
                    </w:rPr>
                    <w:t>_____________________/</w:t>
                  </w:r>
                  <w:r w:rsidR="006C7EBF">
                    <w:rPr>
                      <w:rFonts w:ascii="Times New Roman" w:eastAsia="Calibri" w:hAnsi="Times New Roman" w:cs="Times New Roman"/>
                      <w:sz w:val="20"/>
                      <w:szCs w:val="20"/>
                    </w:rPr>
                    <w:t xml:space="preserve">                     </w:t>
                  </w:r>
                  <w:r w:rsidRPr="00C07B6B">
                    <w:rPr>
                      <w:rFonts w:ascii="Times New Roman" w:eastAsia="Calibri" w:hAnsi="Times New Roman" w:cs="Times New Roman"/>
                      <w:sz w:val="20"/>
                      <w:szCs w:val="20"/>
                    </w:rPr>
                    <w:t>/</w:t>
                  </w:r>
                </w:p>
                <w:p w14:paraId="2B53455E" w14:textId="738B4637" w:rsidR="00C07B6B" w:rsidRPr="00C07B6B" w:rsidRDefault="00C07B6B" w:rsidP="00C07B6B">
                  <w:pPr>
                    <w:pBdr>
                      <w:bottom w:val="single" w:sz="4" w:space="1" w:color="auto"/>
                    </w:pBdr>
                    <w:rPr>
                      <w:rFonts w:ascii="Times New Roman" w:eastAsia="Calibri" w:hAnsi="Times New Roman" w:cs="Times New Roman"/>
                      <w:b/>
                      <w:sz w:val="20"/>
                      <w:szCs w:val="20"/>
                    </w:rPr>
                  </w:pPr>
                  <w:r w:rsidRPr="00C07B6B">
                    <w:rPr>
                      <w:rFonts w:ascii="Times New Roman" w:eastAsia="Calibri" w:hAnsi="Times New Roman" w:cs="Times New Roman"/>
                      <w:sz w:val="20"/>
                      <w:szCs w:val="20"/>
                    </w:rPr>
                    <w:t>«</w:t>
                  </w:r>
                  <w:r w:rsidR="00AB7AE3">
                    <w:rPr>
                      <w:rFonts w:ascii="Times New Roman" w:eastAsia="Calibri" w:hAnsi="Times New Roman" w:cs="Times New Roman"/>
                      <w:sz w:val="20"/>
                      <w:szCs w:val="20"/>
                    </w:rPr>
                    <w:t>19</w:t>
                  </w:r>
                  <w:r w:rsidRPr="00C07B6B">
                    <w:rPr>
                      <w:rFonts w:ascii="Times New Roman" w:eastAsia="Calibri" w:hAnsi="Times New Roman" w:cs="Times New Roman"/>
                      <w:sz w:val="20"/>
                      <w:szCs w:val="20"/>
                    </w:rPr>
                    <w:t>»</w:t>
                  </w:r>
                  <w:r w:rsidR="004274EF">
                    <w:rPr>
                      <w:rFonts w:ascii="Times New Roman" w:eastAsia="Calibri" w:hAnsi="Times New Roman" w:cs="Times New Roman"/>
                      <w:sz w:val="20"/>
                      <w:szCs w:val="20"/>
                    </w:rPr>
                    <w:t xml:space="preserve"> марта </w:t>
                  </w:r>
                  <w:r w:rsidRPr="00C07B6B">
                    <w:rPr>
                      <w:rFonts w:ascii="Times New Roman" w:eastAsia="Calibri" w:hAnsi="Times New Roman" w:cs="Times New Roman"/>
                      <w:sz w:val="20"/>
                      <w:szCs w:val="20"/>
                    </w:rPr>
                    <w:t>202</w:t>
                  </w:r>
                  <w:r>
                    <w:rPr>
                      <w:rFonts w:ascii="Times New Roman" w:eastAsia="Calibri" w:hAnsi="Times New Roman" w:cs="Times New Roman"/>
                      <w:sz w:val="20"/>
                      <w:szCs w:val="20"/>
                    </w:rPr>
                    <w:t>5</w:t>
                  </w:r>
                  <w:r w:rsidRPr="00C07B6B">
                    <w:rPr>
                      <w:rFonts w:ascii="Times New Roman" w:eastAsia="Calibri" w:hAnsi="Times New Roman" w:cs="Times New Roman"/>
                      <w:sz w:val="20"/>
                      <w:szCs w:val="20"/>
                    </w:rPr>
                    <w:t xml:space="preserve"> года</w:t>
                  </w:r>
                </w:p>
              </w:tc>
              <w:tc>
                <w:tcPr>
                  <w:tcW w:w="7471" w:type="dxa"/>
                </w:tcPr>
                <w:p w14:paraId="3498EB42" w14:textId="77777777" w:rsidR="00C07B6B" w:rsidRPr="00C07B6B" w:rsidRDefault="00C07B6B" w:rsidP="00C07B6B">
                  <w:pPr>
                    <w:jc w:val="right"/>
                    <w:rPr>
                      <w:rFonts w:ascii="Times New Roman" w:eastAsia="Calibri" w:hAnsi="Times New Roman" w:cs="Times New Roman"/>
                      <w:sz w:val="20"/>
                      <w:szCs w:val="20"/>
                    </w:rPr>
                  </w:pPr>
                  <w:r w:rsidRPr="00C07B6B">
                    <w:rPr>
                      <w:rFonts w:ascii="Times New Roman" w:eastAsia="Calibri" w:hAnsi="Times New Roman" w:cs="Times New Roman"/>
                      <w:sz w:val="20"/>
                      <w:szCs w:val="20"/>
                    </w:rPr>
                    <w:t>Приложение № 1</w:t>
                  </w:r>
                </w:p>
                <w:p w14:paraId="69862116" w14:textId="77777777" w:rsidR="00C07B6B" w:rsidRPr="00C07B6B" w:rsidRDefault="00C07B6B" w:rsidP="00C07B6B">
                  <w:pPr>
                    <w:jc w:val="right"/>
                    <w:rPr>
                      <w:rFonts w:ascii="Times New Roman" w:eastAsia="Calibri" w:hAnsi="Times New Roman" w:cs="Times New Roman"/>
                      <w:sz w:val="20"/>
                      <w:szCs w:val="20"/>
                    </w:rPr>
                  </w:pPr>
                  <w:r w:rsidRPr="00C07B6B">
                    <w:rPr>
                      <w:rFonts w:ascii="Times New Roman" w:eastAsia="Calibri" w:hAnsi="Times New Roman" w:cs="Times New Roman"/>
                      <w:sz w:val="20"/>
                      <w:szCs w:val="20"/>
                    </w:rPr>
                    <w:t xml:space="preserve">к закупочной документации о проведении </w:t>
                  </w:r>
                </w:p>
                <w:p w14:paraId="59B0283A" w14:textId="77777777" w:rsidR="00C07B6B" w:rsidRPr="00C07B6B" w:rsidRDefault="00C07B6B" w:rsidP="00C07B6B">
                  <w:pPr>
                    <w:jc w:val="right"/>
                    <w:rPr>
                      <w:rFonts w:ascii="Times New Roman" w:eastAsia="Calibri" w:hAnsi="Times New Roman" w:cs="Times New Roman"/>
                      <w:bCs/>
                      <w:sz w:val="20"/>
                      <w:szCs w:val="20"/>
                    </w:rPr>
                  </w:pPr>
                  <w:r w:rsidRPr="00C07B6B">
                    <w:rPr>
                      <w:rFonts w:ascii="Times New Roman" w:eastAsia="Calibri" w:hAnsi="Times New Roman" w:cs="Times New Roman"/>
                      <w:bCs/>
                      <w:sz w:val="20"/>
                      <w:szCs w:val="20"/>
                    </w:rPr>
                    <w:t xml:space="preserve">открытого аукциона по определению поставщика </w:t>
                  </w:r>
                </w:p>
                <w:p w14:paraId="56040DBD" w14:textId="48E07293" w:rsidR="00C07B6B" w:rsidRPr="00C07B6B" w:rsidRDefault="00C07B6B" w:rsidP="00C07B6B">
                  <w:pPr>
                    <w:jc w:val="right"/>
                    <w:rPr>
                      <w:rFonts w:ascii="Times New Roman" w:eastAsia="Calibri" w:hAnsi="Times New Roman" w:cs="Times New Roman"/>
                      <w:bCs/>
                      <w:sz w:val="20"/>
                      <w:szCs w:val="20"/>
                    </w:rPr>
                  </w:pPr>
                  <w:r w:rsidRPr="00C07B6B">
                    <w:rPr>
                      <w:rFonts w:ascii="Times New Roman" w:eastAsia="Calibri" w:hAnsi="Times New Roman" w:cs="Times New Roman"/>
                      <w:bCs/>
                      <w:sz w:val="20"/>
                      <w:szCs w:val="20"/>
                    </w:rPr>
                    <w:t xml:space="preserve">на поставку </w:t>
                  </w:r>
                  <w:r w:rsidR="00F2746A">
                    <w:rPr>
                      <w:rFonts w:ascii="Times New Roman" w:eastAsia="Calibri" w:hAnsi="Times New Roman" w:cs="Times New Roman"/>
                      <w:bCs/>
                      <w:sz w:val="20"/>
                      <w:szCs w:val="20"/>
                    </w:rPr>
                    <w:t>инертных материалов</w:t>
                  </w:r>
                </w:p>
                <w:p w14:paraId="748FEF3D" w14:textId="77777777" w:rsidR="00C07B6B" w:rsidRPr="00C07B6B" w:rsidRDefault="00C07B6B" w:rsidP="00C07B6B">
                  <w:pPr>
                    <w:jc w:val="right"/>
                    <w:rPr>
                      <w:rFonts w:ascii="Times New Roman" w:eastAsia="Calibri" w:hAnsi="Times New Roman" w:cs="Times New Roman"/>
                      <w:sz w:val="20"/>
                      <w:szCs w:val="20"/>
                    </w:rPr>
                  </w:pPr>
                  <w:r w:rsidRPr="00C07B6B">
                    <w:rPr>
                      <w:rFonts w:ascii="Times New Roman" w:eastAsia="Calibri" w:hAnsi="Times New Roman" w:cs="Times New Roman"/>
                      <w:bCs/>
                      <w:sz w:val="20"/>
                      <w:szCs w:val="20"/>
                    </w:rPr>
                    <w:t>для нужд ГУП «Водоснабжение и водоотведение»</w:t>
                  </w:r>
                </w:p>
              </w:tc>
            </w:tr>
          </w:tbl>
          <w:p w14:paraId="51810429" w14:textId="77777777"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
                <w:sz w:val="20"/>
                <w:szCs w:val="20"/>
              </w:rPr>
            </w:pPr>
            <w:r w:rsidRPr="00C07B6B">
              <w:rPr>
                <w:rFonts w:ascii="Times New Roman" w:eastAsia="Calibri" w:hAnsi="Times New Roman" w:cs="Times New Roman"/>
                <w:b/>
                <w:sz w:val="20"/>
                <w:szCs w:val="20"/>
              </w:rPr>
              <w:t xml:space="preserve">Обоснование </w:t>
            </w:r>
          </w:p>
          <w:p w14:paraId="5D897175" w14:textId="77777777"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Cs/>
                <w:sz w:val="20"/>
                <w:szCs w:val="20"/>
              </w:rPr>
            </w:pPr>
            <w:r w:rsidRPr="00C07B6B">
              <w:rPr>
                <w:rFonts w:ascii="Times New Roman" w:eastAsia="Calibri" w:hAnsi="Times New Roman" w:cs="Times New Roman"/>
                <w:sz w:val="20"/>
                <w:szCs w:val="20"/>
              </w:rPr>
              <w:t xml:space="preserve">проведения </w:t>
            </w:r>
            <w:r w:rsidRPr="00C07B6B">
              <w:rPr>
                <w:rFonts w:ascii="Times New Roman" w:eastAsia="Calibri" w:hAnsi="Times New Roman" w:cs="Times New Roman"/>
                <w:bCs/>
                <w:sz w:val="20"/>
                <w:szCs w:val="20"/>
              </w:rPr>
              <w:t>открытого аукциона</w:t>
            </w:r>
          </w:p>
          <w:p w14:paraId="7CD28A2A" w14:textId="1E45E1F9"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Cs/>
                <w:sz w:val="20"/>
                <w:szCs w:val="20"/>
              </w:rPr>
            </w:pPr>
            <w:r w:rsidRPr="00C07B6B">
              <w:rPr>
                <w:rFonts w:ascii="Times New Roman" w:eastAsia="Calibri" w:hAnsi="Times New Roman" w:cs="Times New Roman"/>
                <w:bCs/>
                <w:sz w:val="20"/>
                <w:szCs w:val="20"/>
              </w:rPr>
              <w:t xml:space="preserve">по определению поставщика на поставку </w:t>
            </w:r>
            <w:r w:rsidR="00F2746A">
              <w:rPr>
                <w:rFonts w:ascii="Times New Roman" w:eastAsia="Calibri" w:hAnsi="Times New Roman" w:cs="Times New Roman"/>
                <w:bCs/>
                <w:sz w:val="20"/>
                <w:szCs w:val="20"/>
              </w:rPr>
              <w:t>инертных материалов</w:t>
            </w:r>
          </w:p>
          <w:p w14:paraId="340B6658" w14:textId="77777777" w:rsidR="00C07B6B" w:rsidRPr="00C07B6B" w:rsidRDefault="00C07B6B" w:rsidP="00C07B6B">
            <w:pPr>
              <w:pBdr>
                <w:bottom w:val="single" w:sz="4" w:space="1" w:color="auto"/>
              </w:pBdr>
              <w:spacing w:after="0" w:line="240" w:lineRule="auto"/>
              <w:jc w:val="center"/>
              <w:rPr>
                <w:rFonts w:ascii="Times New Roman" w:eastAsia="Calibri" w:hAnsi="Times New Roman" w:cs="Times New Roman"/>
                <w:b/>
                <w:sz w:val="24"/>
                <w:szCs w:val="24"/>
              </w:rPr>
            </w:pPr>
            <w:r w:rsidRPr="00C07B6B">
              <w:rPr>
                <w:rFonts w:ascii="Times New Roman" w:eastAsia="Calibri" w:hAnsi="Times New Roman" w:cs="Times New Roman"/>
                <w:bCs/>
                <w:sz w:val="20"/>
                <w:szCs w:val="20"/>
              </w:rPr>
              <w:t>для нужд ГУП «Водоснабжение и водоотведение»</w:t>
            </w:r>
          </w:p>
        </w:tc>
        <w:tc>
          <w:tcPr>
            <w:tcW w:w="854" w:type="dxa"/>
            <w:gridSpan w:val="2"/>
            <w:tcBorders>
              <w:left w:val="single" w:sz="4" w:space="0" w:color="auto"/>
            </w:tcBorders>
          </w:tcPr>
          <w:p w14:paraId="346205D3" w14:textId="77777777" w:rsidR="00C07B6B" w:rsidRPr="00C07B6B" w:rsidRDefault="00C07B6B" w:rsidP="00C07B6B">
            <w:pPr>
              <w:spacing w:after="200" w:line="276" w:lineRule="auto"/>
              <w:rPr>
                <w:rFonts w:ascii="Times New Roman" w:eastAsia="Calibri" w:hAnsi="Times New Roman" w:cs="Times New Roman"/>
                <w:b/>
                <w:sz w:val="24"/>
                <w:szCs w:val="24"/>
              </w:rPr>
            </w:pPr>
          </w:p>
        </w:tc>
      </w:tr>
      <w:tr w:rsidR="00C07B6B" w:rsidRPr="00C07B6B" w14:paraId="5164F950" w14:textId="77777777" w:rsidTr="005F4434">
        <w:trPr>
          <w:gridAfter w:val="1"/>
          <w:wAfter w:w="809" w:type="dxa"/>
          <w:trHeight w:val="886"/>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4EDACBA4"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N п/п закупки соответствующий</w:t>
            </w:r>
          </w:p>
          <w:p w14:paraId="3AC339FB"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N п/п в плане закупки товаров</w:t>
            </w:r>
          </w:p>
          <w:p w14:paraId="6E941F22"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работ, услуг</w:t>
            </w: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437B4A1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Наименование</w:t>
            </w:r>
          </w:p>
          <w:p w14:paraId="6BD6668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предмета</w:t>
            </w:r>
          </w:p>
          <w:p w14:paraId="1B28A496"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закупки</w:t>
            </w:r>
          </w:p>
          <w:p w14:paraId="013ECA10"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0DA8ACC"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N п/п</w:t>
            </w:r>
          </w:p>
          <w:p w14:paraId="3B0B9CC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лота в</w:t>
            </w:r>
          </w:p>
          <w:p w14:paraId="478AA6CE"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закупке</w:t>
            </w:r>
          </w:p>
          <w:p w14:paraId="2D2E1A3C"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5866" w:type="dxa"/>
            <w:gridSpan w:val="5"/>
            <w:tcBorders>
              <w:top w:val="single" w:sz="4" w:space="0" w:color="auto"/>
              <w:left w:val="single" w:sz="4" w:space="0" w:color="auto"/>
              <w:bottom w:val="single" w:sz="4" w:space="0" w:color="auto"/>
              <w:right w:val="single" w:sz="4" w:space="0" w:color="auto"/>
            </w:tcBorders>
            <w:vAlign w:val="center"/>
            <w:hideMark/>
          </w:tcPr>
          <w:p w14:paraId="5CB12AC4"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13C2792C"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Начальная максимальная цена</w:t>
            </w:r>
          </w:p>
          <w:p w14:paraId="26AF49E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контракта (начальная максимальная цена</w:t>
            </w:r>
          </w:p>
          <w:p w14:paraId="2DB2F03F"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лота), рублей</w:t>
            </w:r>
          </w:p>
          <w:p w14:paraId="44B765BF"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ПМР</w:t>
            </w:r>
          </w:p>
        </w:tc>
        <w:tc>
          <w:tcPr>
            <w:tcW w:w="1223" w:type="dxa"/>
            <w:vMerge w:val="restart"/>
            <w:tcBorders>
              <w:top w:val="single" w:sz="4" w:space="0" w:color="auto"/>
              <w:left w:val="single" w:sz="4" w:space="0" w:color="auto"/>
              <w:bottom w:val="single" w:sz="4" w:space="0" w:color="auto"/>
              <w:right w:val="single" w:sz="4" w:space="0" w:color="auto"/>
            </w:tcBorders>
            <w:vAlign w:val="center"/>
            <w:hideMark/>
          </w:tcPr>
          <w:p w14:paraId="4AC72774"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41698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497A3875"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70D4C73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DEBFD66"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C07B6B">
              <w:rPr>
                <w:rFonts w:ascii="Times New Roman" w:eastAsia="Calibri" w:hAnsi="Times New Roman" w:cs="Times New Roman"/>
                <w:sz w:val="16"/>
                <w:szCs w:val="16"/>
              </w:rPr>
              <w:t>закупки  (</w:t>
            </w:r>
            <w:proofErr w:type="gramEnd"/>
            <w:r w:rsidRPr="00C07B6B">
              <w:rPr>
                <w:rFonts w:ascii="Times New Roman" w:eastAsia="Calibri" w:hAnsi="Times New Roman" w:cs="Times New Roman"/>
                <w:sz w:val="16"/>
                <w:szCs w:val="16"/>
              </w:rPr>
              <w:t>при наличии таких требований)</w:t>
            </w:r>
          </w:p>
        </w:tc>
      </w:tr>
      <w:tr w:rsidR="00C07B6B" w:rsidRPr="00C07B6B" w14:paraId="4A2E4F17" w14:textId="77777777" w:rsidTr="005F4434">
        <w:trPr>
          <w:gridAfter w:val="1"/>
          <w:wAfter w:w="809" w:type="dxa"/>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29BD41F0"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C975FCA"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642ACCA"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36EB8425"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Наименование</w:t>
            </w:r>
          </w:p>
          <w:p w14:paraId="0439533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товара (работы,</w:t>
            </w:r>
          </w:p>
          <w:p w14:paraId="263A1B4E"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услуги)</w:t>
            </w:r>
          </w:p>
          <w:p w14:paraId="1E364D44"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1684" w:type="dxa"/>
            <w:vMerge w:val="restart"/>
            <w:tcBorders>
              <w:top w:val="single" w:sz="4" w:space="0" w:color="auto"/>
              <w:left w:val="single" w:sz="4" w:space="0" w:color="auto"/>
              <w:bottom w:val="single" w:sz="4" w:space="0" w:color="auto"/>
              <w:right w:val="single" w:sz="4" w:space="0" w:color="auto"/>
            </w:tcBorders>
            <w:vAlign w:val="center"/>
          </w:tcPr>
          <w:p w14:paraId="243ED996"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Качественные и</w:t>
            </w:r>
          </w:p>
          <w:p w14:paraId="1A2E0598"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технические</w:t>
            </w:r>
          </w:p>
          <w:p w14:paraId="7299513D"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характеристики</w:t>
            </w:r>
          </w:p>
          <w:p w14:paraId="7ECE73C3"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объекта закупки</w:t>
            </w:r>
          </w:p>
          <w:p w14:paraId="513C018A"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1207" w:type="dxa"/>
            <w:vMerge w:val="restart"/>
            <w:tcBorders>
              <w:top w:val="single" w:sz="4" w:space="0" w:color="auto"/>
              <w:left w:val="single" w:sz="4" w:space="0" w:color="auto"/>
              <w:bottom w:val="single" w:sz="4" w:space="0" w:color="auto"/>
              <w:right w:val="single" w:sz="4" w:space="0" w:color="auto"/>
            </w:tcBorders>
            <w:vAlign w:val="center"/>
          </w:tcPr>
          <w:p w14:paraId="0613F52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Обоснование</w:t>
            </w:r>
          </w:p>
          <w:p w14:paraId="46B0DA32"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заявленных</w:t>
            </w:r>
          </w:p>
          <w:p w14:paraId="09AF81C4"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качественных</w:t>
            </w:r>
          </w:p>
          <w:p w14:paraId="2D11E843"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и технических</w:t>
            </w:r>
          </w:p>
          <w:p w14:paraId="230824B0"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характеристик</w:t>
            </w:r>
          </w:p>
          <w:p w14:paraId="0A743F52"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объекта закупки</w:t>
            </w:r>
          </w:p>
          <w:p w14:paraId="28ADD5ED"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2FF4B43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59B2C15A"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39B080F2"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4FA94B"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621E72DE"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5299992"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7F55798" w14:textId="77777777" w:rsidR="00C07B6B" w:rsidRPr="00C07B6B" w:rsidRDefault="00C07B6B" w:rsidP="00C07B6B">
            <w:pPr>
              <w:spacing w:after="0" w:line="240" w:lineRule="auto"/>
              <w:rPr>
                <w:rFonts w:ascii="Times New Roman" w:eastAsia="Calibri" w:hAnsi="Times New Roman" w:cs="Times New Roman"/>
                <w:sz w:val="16"/>
                <w:szCs w:val="16"/>
              </w:rPr>
            </w:pPr>
          </w:p>
        </w:tc>
      </w:tr>
      <w:tr w:rsidR="00C07B6B" w:rsidRPr="00C07B6B" w14:paraId="7EE4EB6F" w14:textId="77777777" w:rsidTr="005F4434">
        <w:trPr>
          <w:gridAfter w:val="1"/>
          <w:wAfter w:w="809" w:type="dxa"/>
          <w:trHeight w:val="1874"/>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6D9CFC45"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A86D7E1"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214B378"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35EF8A"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14:paraId="63335F04"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14:paraId="44D10D25"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14:paraId="22F2257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Единица</w:t>
            </w:r>
          </w:p>
          <w:p w14:paraId="3E94756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измерения</w:t>
            </w:r>
          </w:p>
          <w:p w14:paraId="606930E8"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3E86267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Количество,</w:t>
            </w:r>
          </w:p>
          <w:p w14:paraId="3B7EC2E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объем</w:t>
            </w:r>
          </w:p>
          <w:p w14:paraId="0907F4AF"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закупки</w:t>
            </w:r>
          </w:p>
          <w:p w14:paraId="11428C1C" w14:textId="77777777" w:rsidR="00C07B6B" w:rsidRPr="00C07B6B" w:rsidRDefault="00C07B6B" w:rsidP="00C07B6B">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4105B9EE"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14:paraId="13BABC4D"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DD68B78"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2AB16EF6"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73FA8A49" w14:textId="77777777" w:rsidR="00C07B6B" w:rsidRPr="00C07B6B" w:rsidRDefault="00C07B6B" w:rsidP="00C07B6B">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6D981830" w14:textId="77777777" w:rsidR="00C07B6B" w:rsidRPr="00C07B6B" w:rsidRDefault="00C07B6B" w:rsidP="00C07B6B">
            <w:pPr>
              <w:spacing w:after="0" w:line="240" w:lineRule="auto"/>
              <w:rPr>
                <w:rFonts w:ascii="Times New Roman" w:eastAsia="Calibri" w:hAnsi="Times New Roman" w:cs="Times New Roman"/>
                <w:sz w:val="16"/>
                <w:szCs w:val="16"/>
              </w:rPr>
            </w:pPr>
          </w:p>
        </w:tc>
      </w:tr>
      <w:tr w:rsidR="00C07B6B" w:rsidRPr="00C07B6B" w14:paraId="77BB5480" w14:textId="77777777" w:rsidTr="005F4434">
        <w:trPr>
          <w:gridAfter w:val="1"/>
          <w:wAfter w:w="809" w:type="dxa"/>
          <w:trHeight w:val="348"/>
        </w:trPr>
        <w:tc>
          <w:tcPr>
            <w:tcW w:w="675" w:type="dxa"/>
            <w:tcBorders>
              <w:top w:val="single" w:sz="4" w:space="0" w:color="auto"/>
              <w:left w:val="single" w:sz="4" w:space="0" w:color="auto"/>
              <w:bottom w:val="single" w:sz="4" w:space="0" w:color="auto"/>
              <w:right w:val="single" w:sz="4" w:space="0" w:color="auto"/>
            </w:tcBorders>
            <w:hideMark/>
          </w:tcPr>
          <w:p w14:paraId="2F29073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w:t>
            </w:r>
          </w:p>
        </w:tc>
        <w:tc>
          <w:tcPr>
            <w:tcW w:w="1310" w:type="dxa"/>
            <w:tcBorders>
              <w:top w:val="single" w:sz="4" w:space="0" w:color="auto"/>
              <w:left w:val="single" w:sz="4" w:space="0" w:color="auto"/>
              <w:bottom w:val="single" w:sz="4" w:space="0" w:color="auto"/>
              <w:right w:val="single" w:sz="4" w:space="0" w:color="auto"/>
            </w:tcBorders>
            <w:hideMark/>
          </w:tcPr>
          <w:p w14:paraId="5406DFF6"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tc>
        <w:tc>
          <w:tcPr>
            <w:tcW w:w="425" w:type="dxa"/>
            <w:tcBorders>
              <w:top w:val="single" w:sz="4" w:space="0" w:color="auto"/>
              <w:left w:val="single" w:sz="4" w:space="0" w:color="auto"/>
              <w:bottom w:val="single" w:sz="4" w:space="0" w:color="auto"/>
              <w:right w:val="single" w:sz="4" w:space="0" w:color="auto"/>
            </w:tcBorders>
            <w:hideMark/>
          </w:tcPr>
          <w:p w14:paraId="26CABA6F"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14:paraId="4A5EF48A"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4</w:t>
            </w:r>
          </w:p>
        </w:tc>
        <w:tc>
          <w:tcPr>
            <w:tcW w:w="1684" w:type="dxa"/>
            <w:tcBorders>
              <w:top w:val="single" w:sz="4" w:space="0" w:color="auto"/>
              <w:left w:val="single" w:sz="4" w:space="0" w:color="auto"/>
              <w:bottom w:val="single" w:sz="4" w:space="0" w:color="auto"/>
              <w:right w:val="single" w:sz="4" w:space="0" w:color="auto"/>
            </w:tcBorders>
            <w:hideMark/>
          </w:tcPr>
          <w:p w14:paraId="37D81F29"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5</w:t>
            </w:r>
          </w:p>
        </w:tc>
        <w:tc>
          <w:tcPr>
            <w:tcW w:w="1207" w:type="dxa"/>
            <w:tcBorders>
              <w:top w:val="single" w:sz="4" w:space="0" w:color="auto"/>
              <w:left w:val="single" w:sz="4" w:space="0" w:color="auto"/>
              <w:bottom w:val="single" w:sz="4" w:space="0" w:color="auto"/>
              <w:right w:val="single" w:sz="4" w:space="0" w:color="auto"/>
            </w:tcBorders>
            <w:hideMark/>
          </w:tcPr>
          <w:p w14:paraId="7930373E"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6</w:t>
            </w:r>
          </w:p>
        </w:tc>
        <w:tc>
          <w:tcPr>
            <w:tcW w:w="652" w:type="dxa"/>
            <w:tcBorders>
              <w:top w:val="single" w:sz="4" w:space="0" w:color="auto"/>
              <w:left w:val="single" w:sz="4" w:space="0" w:color="auto"/>
              <w:bottom w:val="single" w:sz="4" w:space="0" w:color="auto"/>
              <w:right w:val="single" w:sz="4" w:space="0" w:color="auto"/>
            </w:tcBorders>
            <w:hideMark/>
          </w:tcPr>
          <w:p w14:paraId="49C42D13"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7</w:t>
            </w:r>
          </w:p>
        </w:tc>
        <w:tc>
          <w:tcPr>
            <w:tcW w:w="905" w:type="dxa"/>
            <w:tcBorders>
              <w:top w:val="single" w:sz="4" w:space="0" w:color="auto"/>
              <w:left w:val="single" w:sz="4" w:space="0" w:color="auto"/>
              <w:bottom w:val="single" w:sz="4" w:space="0" w:color="auto"/>
              <w:right w:val="single" w:sz="4" w:space="0" w:color="auto"/>
            </w:tcBorders>
            <w:hideMark/>
          </w:tcPr>
          <w:p w14:paraId="06020CF2"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17B747A1"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9</w:t>
            </w:r>
          </w:p>
        </w:tc>
        <w:tc>
          <w:tcPr>
            <w:tcW w:w="1223" w:type="dxa"/>
            <w:tcBorders>
              <w:top w:val="single" w:sz="4" w:space="0" w:color="auto"/>
              <w:left w:val="single" w:sz="4" w:space="0" w:color="auto"/>
              <w:bottom w:val="single" w:sz="4" w:space="0" w:color="auto"/>
              <w:right w:val="single" w:sz="4" w:space="0" w:color="auto"/>
            </w:tcBorders>
            <w:hideMark/>
          </w:tcPr>
          <w:p w14:paraId="6D43A94D"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57C2E98E"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6B86CCB7"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2D688A68"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1E92906C" w14:textId="77777777" w:rsidR="00C07B6B" w:rsidRPr="00C07B6B" w:rsidRDefault="00C07B6B" w:rsidP="00C07B6B">
            <w:pPr>
              <w:spacing w:after="0" w:line="240"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14</w:t>
            </w:r>
          </w:p>
        </w:tc>
      </w:tr>
      <w:tr w:rsidR="00C07B6B" w:rsidRPr="00C07B6B" w14:paraId="60EA0B30" w14:textId="77777777" w:rsidTr="00F2746A">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68A5A776" w14:textId="77777777" w:rsidR="00C07B6B" w:rsidRPr="00C07B6B" w:rsidRDefault="00C07B6B" w:rsidP="00C07B6B">
            <w:pPr>
              <w:spacing w:after="0" w:line="240" w:lineRule="auto"/>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p w14:paraId="3616488A" w14:textId="77777777" w:rsidR="00C07B6B" w:rsidRPr="00C07B6B" w:rsidRDefault="00C07B6B" w:rsidP="00C07B6B">
            <w:pPr>
              <w:spacing w:after="200" w:line="276" w:lineRule="auto"/>
              <w:rPr>
                <w:rFonts w:ascii="Times New Roman" w:eastAsia="Calibri" w:hAnsi="Times New Roman" w:cs="Times New Roman"/>
                <w:sz w:val="16"/>
                <w:szCs w:val="16"/>
              </w:rPr>
            </w:pPr>
          </w:p>
          <w:p w14:paraId="0FE9947A" w14:textId="77777777" w:rsidR="00C07B6B" w:rsidRPr="00C07B6B" w:rsidRDefault="00C07B6B" w:rsidP="00C07B6B">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0EF1C498"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bCs/>
                <w:sz w:val="16"/>
                <w:szCs w:val="16"/>
              </w:rPr>
              <w:t xml:space="preserve">Песчано-гравийная смесь и песок в г. Тирасполь, г. </w:t>
            </w:r>
            <w:proofErr w:type="spellStart"/>
            <w:r w:rsidRPr="00C07B6B">
              <w:rPr>
                <w:rFonts w:ascii="Times New Roman" w:eastAsia="Calibri" w:hAnsi="Times New Roman" w:cs="Times New Roman"/>
                <w:bCs/>
                <w:sz w:val="16"/>
                <w:szCs w:val="16"/>
              </w:rPr>
              <w:t>Днестровск</w:t>
            </w:r>
            <w:proofErr w:type="spellEnd"/>
            <w:r w:rsidRPr="00C07B6B">
              <w:rPr>
                <w:rFonts w:ascii="Times New Roman" w:eastAsia="Calibri" w:hAnsi="Times New Roman" w:cs="Times New Roman"/>
                <w:bCs/>
                <w:sz w:val="16"/>
                <w:szCs w:val="16"/>
              </w:rPr>
              <w:t xml:space="preserve">, г. </w:t>
            </w:r>
            <w:proofErr w:type="spellStart"/>
            <w:r w:rsidRPr="00C07B6B">
              <w:rPr>
                <w:rFonts w:ascii="Times New Roman" w:eastAsia="Calibri" w:hAnsi="Times New Roman" w:cs="Times New Roman"/>
                <w:bCs/>
                <w:sz w:val="16"/>
                <w:szCs w:val="16"/>
              </w:rPr>
              <w:t>Слободзея</w:t>
            </w:r>
            <w:proofErr w:type="spellEnd"/>
          </w:p>
        </w:tc>
        <w:tc>
          <w:tcPr>
            <w:tcW w:w="425" w:type="dxa"/>
            <w:tcBorders>
              <w:top w:val="single" w:sz="4" w:space="0" w:color="auto"/>
              <w:left w:val="single" w:sz="4" w:space="0" w:color="auto"/>
              <w:bottom w:val="single" w:sz="4" w:space="0" w:color="auto"/>
              <w:right w:val="single" w:sz="4" w:space="0" w:color="auto"/>
            </w:tcBorders>
            <w:vAlign w:val="center"/>
          </w:tcPr>
          <w:p w14:paraId="6C0FBE81"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1</w:t>
            </w:r>
          </w:p>
        </w:tc>
        <w:tc>
          <w:tcPr>
            <w:tcW w:w="1418" w:type="dxa"/>
            <w:tcBorders>
              <w:top w:val="single" w:sz="4" w:space="0" w:color="auto"/>
              <w:left w:val="nil"/>
              <w:bottom w:val="single" w:sz="4" w:space="0" w:color="auto"/>
              <w:right w:val="single" w:sz="4" w:space="0" w:color="auto"/>
            </w:tcBorders>
            <w:shd w:val="clear" w:color="auto" w:fill="auto"/>
          </w:tcPr>
          <w:p w14:paraId="330C390D"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76F567A2"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3F95AFBB" w14:textId="4F7110F8" w:rsidR="00C07B6B" w:rsidRPr="00C07B6B" w:rsidRDefault="00F2746A"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Pr>
                <w:rFonts w:ascii="Times New Roman" w:eastAsia="Times New Roman" w:hAnsi="Times New Roman" w:cs="Times New Roman"/>
                <w:sz w:val="16"/>
                <w:szCs w:val="16"/>
                <w:lang w:eastAsia="ru-RU"/>
              </w:rPr>
              <w:t>Инертные материалы</w:t>
            </w:r>
          </w:p>
        </w:tc>
        <w:tc>
          <w:tcPr>
            <w:tcW w:w="1684" w:type="dxa"/>
            <w:tcBorders>
              <w:top w:val="single" w:sz="4" w:space="0" w:color="auto"/>
              <w:left w:val="nil"/>
              <w:bottom w:val="single" w:sz="4" w:space="0" w:color="auto"/>
              <w:right w:val="single" w:sz="4" w:space="0" w:color="auto"/>
            </w:tcBorders>
            <w:shd w:val="clear" w:color="auto" w:fill="auto"/>
          </w:tcPr>
          <w:p w14:paraId="6C8378C4"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0ABCDD42"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0A80EFBE" w14:textId="1DFBA987" w:rsidR="00C07B6B" w:rsidRPr="00C07B6B" w:rsidRDefault="00C07B6B"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C07B6B">
              <w:rPr>
                <w:rFonts w:ascii="Times New Roman" w:eastAsia="Times New Roman" w:hAnsi="Times New Roman" w:cs="Times New Roman"/>
                <w:sz w:val="16"/>
                <w:szCs w:val="16"/>
                <w:lang w:eastAsia="ru-RU"/>
              </w:rPr>
              <w:t>Песчано-гравийная смесь</w:t>
            </w:r>
            <w:r w:rsidR="00F34CC7">
              <w:rPr>
                <w:rFonts w:ascii="Times New Roman" w:eastAsia="Times New Roman" w:hAnsi="Times New Roman" w:cs="Times New Roman"/>
                <w:sz w:val="16"/>
                <w:szCs w:val="16"/>
                <w:lang w:eastAsia="ru-RU"/>
              </w:rPr>
              <w:t xml:space="preserve"> в г. Тирасполь, г. </w:t>
            </w:r>
            <w:proofErr w:type="spellStart"/>
            <w:r w:rsidR="00F34CC7">
              <w:rPr>
                <w:rFonts w:ascii="Times New Roman" w:eastAsia="Times New Roman" w:hAnsi="Times New Roman" w:cs="Times New Roman"/>
                <w:sz w:val="16"/>
                <w:szCs w:val="16"/>
                <w:lang w:eastAsia="ru-RU"/>
              </w:rPr>
              <w:t>Днестровск</w:t>
            </w:r>
            <w:proofErr w:type="spellEnd"/>
            <w:r w:rsidR="00F34CC7">
              <w:rPr>
                <w:rFonts w:ascii="Times New Roman" w:eastAsia="Times New Roman" w:hAnsi="Times New Roman" w:cs="Times New Roman"/>
                <w:sz w:val="16"/>
                <w:szCs w:val="16"/>
                <w:lang w:eastAsia="ru-RU"/>
              </w:rPr>
              <w:t xml:space="preserve">, г. </w:t>
            </w:r>
            <w:proofErr w:type="spellStart"/>
            <w:r w:rsidR="00F34CC7">
              <w:rPr>
                <w:rFonts w:ascii="Times New Roman" w:eastAsia="Times New Roman" w:hAnsi="Times New Roman" w:cs="Times New Roman"/>
                <w:sz w:val="16"/>
                <w:szCs w:val="16"/>
                <w:lang w:eastAsia="ru-RU"/>
              </w:rPr>
              <w:t>Слободзея</w:t>
            </w:r>
            <w:proofErr w:type="spellEnd"/>
          </w:p>
        </w:tc>
        <w:tc>
          <w:tcPr>
            <w:tcW w:w="1207" w:type="dxa"/>
            <w:tcBorders>
              <w:top w:val="single" w:sz="4" w:space="0" w:color="auto"/>
              <w:left w:val="single" w:sz="4" w:space="0" w:color="auto"/>
              <w:bottom w:val="single" w:sz="4" w:space="0" w:color="auto"/>
              <w:right w:val="single" w:sz="4" w:space="0" w:color="auto"/>
            </w:tcBorders>
            <w:vAlign w:val="center"/>
          </w:tcPr>
          <w:p w14:paraId="0F79F96F"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auto" w:fill="auto"/>
          </w:tcPr>
          <w:p w14:paraId="5562CDA5"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4A78273B"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7E85D8AC"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6FD6414E"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0994533D" w14:textId="77777777" w:rsidR="00C07B6B" w:rsidRPr="00C07B6B" w:rsidRDefault="00C07B6B" w:rsidP="00C07B6B">
            <w:pPr>
              <w:spacing w:after="0" w:line="240" w:lineRule="auto"/>
              <w:jc w:val="center"/>
              <w:rPr>
                <w:rFonts w:ascii="Times New Roman" w:eastAsia="Times New Roman" w:hAnsi="Times New Roman" w:cs="Times New Roman"/>
                <w:color w:val="000000"/>
                <w:sz w:val="16"/>
                <w:szCs w:val="16"/>
                <w:lang w:eastAsia="ru-RU"/>
              </w:rPr>
            </w:pPr>
            <w:proofErr w:type="spellStart"/>
            <w:r w:rsidRPr="00C07B6B">
              <w:rPr>
                <w:rFonts w:ascii="Times New Roman" w:eastAsia="Times New Roman" w:hAnsi="Times New Roman" w:cs="Times New Roman"/>
                <w:sz w:val="16"/>
                <w:szCs w:val="16"/>
                <w:lang w:eastAsia="ru-RU"/>
              </w:rPr>
              <w:t>тн</w:t>
            </w:r>
            <w:proofErr w:type="spellEnd"/>
          </w:p>
        </w:tc>
        <w:tc>
          <w:tcPr>
            <w:tcW w:w="905" w:type="dxa"/>
            <w:tcBorders>
              <w:top w:val="single" w:sz="8" w:space="0" w:color="auto"/>
              <w:left w:val="nil"/>
              <w:bottom w:val="single" w:sz="4" w:space="0" w:color="auto"/>
              <w:right w:val="single" w:sz="4" w:space="0" w:color="auto"/>
            </w:tcBorders>
            <w:shd w:val="clear" w:color="auto" w:fill="auto"/>
            <w:vAlign w:val="center"/>
          </w:tcPr>
          <w:p w14:paraId="1A49EF0E" w14:textId="76D3326D" w:rsidR="00C07B6B" w:rsidRPr="00C07B6B" w:rsidRDefault="00F2746A"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Pr>
                <w:rFonts w:ascii="Times New Roman" w:eastAsia="Times New Roman" w:hAnsi="Times New Roman" w:cs="Times New Roman"/>
                <w:color w:val="000000"/>
                <w:sz w:val="16"/>
                <w:szCs w:val="16"/>
                <w:lang w:eastAsia="ru-RU"/>
              </w:rPr>
              <w:t>14 781,50</w:t>
            </w:r>
          </w:p>
        </w:tc>
        <w:tc>
          <w:tcPr>
            <w:tcW w:w="1178" w:type="dxa"/>
            <w:tcBorders>
              <w:top w:val="single" w:sz="8" w:space="0" w:color="auto"/>
              <w:left w:val="single" w:sz="4" w:space="0" w:color="auto"/>
              <w:bottom w:val="single" w:sz="4" w:space="0" w:color="auto"/>
              <w:right w:val="single" w:sz="4" w:space="0" w:color="auto"/>
            </w:tcBorders>
            <w:shd w:val="clear" w:color="000000" w:fill="FFFFFF"/>
            <w:vAlign w:val="center"/>
          </w:tcPr>
          <w:p w14:paraId="2C52C899" w14:textId="6DC2B08A" w:rsidR="00C07B6B" w:rsidRPr="00C07B6B" w:rsidRDefault="00F2746A" w:rsidP="00F2746A">
            <w:pPr>
              <w:spacing w:after="200" w:line="276"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1 921 595,00</w:t>
            </w:r>
          </w:p>
        </w:tc>
        <w:tc>
          <w:tcPr>
            <w:tcW w:w="1223" w:type="dxa"/>
            <w:tcBorders>
              <w:top w:val="single" w:sz="4" w:space="0" w:color="auto"/>
              <w:left w:val="single" w:sz="4" w:space="0" w:color="auto"/>
              <w:bottom w:val="single" w:sz="4" w:space="0" w:color="auto"/>
              <w:right w:val="single" w:sz="4" w:space="0" w:color="auto"/>
            </w:tcBorders>
            <w:vAlign w:val="center"/>
          </w:tcPr>
          <w:p w14:paraId="7EE6629B"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6761CA05"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D900972"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09C715E9"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Глава 2 Закона ПМР от 26 ноября 2018 года №318-З-</w:t>
            </w:r>
            <w:r w:rsidRPr="00C07B6B">
              <w:rPr>
                <w:rFonts w:ascii="Times New Roman" w:eastAsia="Calibri" w:hAnsi="Times New Roman" w:cs="Times New Roman"/>
                <w:sz w:val="16"/>
                <w:szCs w:val="16"/>
                <w:lang w:val="en-US"/>
              </w:rPr>
              <w:t>VI</w:t>
            </w:r>
            <w:r w:rsidRPr="00C07B6B">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35A047AA"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r>
      <w:tr w:rsidR="00C07B6B" w:rsidRPr="00C07B6B" w14:paraId="7AD080D7" w14:textId="77777777" w:rsidTr="005F4434">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2A5AEEF7" w14:textId="77777777" w:rsidR="00C07B6B" w:rsidRPr="00C07B6B" w:rsidRDefault="00C07B6B" w:rsidP="00C07B6B">
            <w:pPr>
              <w:spacing w:after="0" w:line="240" w:lineRule="auto"/>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p w14:paraId="7D8E4E52" w14:textId="77777777" w:rsidR="00C07B6B" w:rsidRPr="00C07B6B" w:rsidRDefault="00C07B6B" w:rsidP="00C07B6B">
            <w:pPr>
              <w:spacing w:after="200" w:line="276" w:lineRule="auto"/>
              <w:rPr>
                <w:rFonts w:ascii="Times New Roman" w:eastAsia="Calibri" w:hAnsi="Times New Roman" w:cs="Times New Roman"/>
                <w:sz w:val="16"/>
                <w:szCs w:val="16"/>
              </w:rPr>
            </w:pPr>
          </w:p>
          <w:p w14:paraId="575FA2C3" w14:textId="77777777" w:rsidR="00C07B6B" w:rsidRPr="00C07B6B" w:rsidRDefault="00C07B6B" w:rsidP="00C07B6B">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0AF4002A"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bCs/>
                <w:sz w:val="16"/>
                <w:szCs w:val="16"/>
              </w:rPr>
              <w:t>Песчано-гравийная смесь и песок в г. Бендеры</w:t>
            </w:r>
          </w:p>
        </w:tc>
        <w:tc>
          <w:tcPr>
            <w:tcW w:w="425" w:type="dxa"/>
            <w:tcBorders>
              <w:top w:val="single" w:sz="4" w:space="0" w:color="auto"/>
              <w:left w:val="single" w:sz="4" w:space="0" w:color="auto"/>
              <w:bottom w:val="single" w:sz="4" w:space="0" w:color="auto"/>
              <w:right w:val="single" w:sz="4" w:space="0" w:color="auto"/>
            </w:tcBorders>
            <w:vAlign w:val="center"/>
          </w:tcPr>
          <w:p w14:paraId="4DB6FF42" w14:textId="4BE3FF60" w:rsidR="00C07B6B" w:rsidRPr="00C07B6B" w:rsidRDefault="00D35901" w:rsidP="00C07B6B">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18" w:type="dxa"/>
            <w:tcBorders>
              <w:top w:val="single" w:sz="4" w:space="0" w:color="auto"/>
              <w:left w:val="nil"/>
              <w:bottom w:val="single" w:sz="4" w:space="0" w:color="auto"/>
              <w:right w:val="single" w:sz="4" w:space="0" w:color="auto"/>
            </w:tcBorders>
            <w:shd w:val="clear" w:color="auto" w:fill="auto"/>
          </w:tcPr>
          <w:p w14:paraId="006B6311"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32C43FB8"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2DCD46B2" w14:textId="044A6C85" w:rsidR="00C07B6B" w:rsidRPr="00C07B6B" w:rsidRDefault="00F2746A"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F2746A">
              <w:rPr>
                <w:rFonts w:ascii="Times New Roman" w:eastAsia="Times New Roman" w:hAnsi="Times New Roman" w:cs="Times New Roman"/>
                <w:sz w:val="16"/>
                <w:szCs w:val="16"/>
                <w:lang w:eastAsia="ru-RU"/>
              </w:rPr>
              <w:t>Инертные материалы</w:t>
            </w:r>
          </w:p>
        </w:tc>
        <w:tc>
          <w:tcPr>
            <w:tcW w:w="1684" w:type="dxa"/>
            <w:tcBorders>
              <w:top w:val="single" w:sz="4" w:space="0" w:color="auto"/>
              <w:left w:val="nil"/>
              <w:bottom w:val="single" w:sz="4" w:space="0" w:color="auto"/>
              <w:right w:val="single" w:sz="4" w:space="0" w:color="auto"/>
            </w:tcBorders>
            <w:shd w:val="clear" w:color="auto" w:fill="auto"/>
          </w:tcPr>
          <w:p w14:paraId="371DD944"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0F24E98C"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162067F1"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74405859" w14:textId="745996EB" w:rsidR="00C07B6B" w:rsidRPr="00C07B6B" w:rsidRDefault="00C07B6B"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C07B6B">
              <w:rPr>
                <w:rFonts w:ascii="Times New Roman" w:eastAsia="Times New Roman" w:hAnsi="Times New Roman" w:cs="Times New Roman"/>
                <w:sz w:val="16"/>
                <w:szCs w:val="16"/>
                <w:lang w:eastAsia="ru-RU"/>
              </w:rPr>
              <w:t>Песчано-гравийная смесь</w:t>
            </w:r>
            <w:r w:rsidR="00F34CC7">
              <w:rPr>
                <w:rFonts w:ascii="Times New Roman" w:eastAsia="Times New Roman" w:hAnsi="Times New Roman" w:cs="Times New Roman"/>
                <w:sz w:val="16"/>
                <w:szCs w:val="16"/>
                <w:lang w:eastAsia="ru-RU"/>
              </w:rPr>
              <w:t xml:space="preserve"> в г. Бендеры</w:t>
            </w:r>
          </w:p>
        </w:tc>
        <w:tc>
          <w:tcPr>
            <w:tcW w:w="1207" w:type="dxa"/>
            <w:tcBorders>
              <w:top w:val="single" w:sz="4" w:space="0" w:color="auto"/>
              <w:left w:val="single" w:sz="4" w:space="0" w:color="auto"/>
              <w:bottom w:val="single" w:sz="4" w:space="0" w:color="auto"/>
              <w:right w:val="single" w:sz="4" w:space="0" w:color="auto"/>
            </w:tcBorders>
            <w:vAlign w:val="center"/>
          </w:tcPr>
          <w:p w14:paraId="638A3954"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c>
          <w:tcPr>
            <w:tcW w:w="652" w:type="dxa"/>
            <w:tcBorders>
              <w:top w:val="single" w:sz="4" w:space="0" w:color="auto"/>
              <w:left w:val="nil"/>
              <w:bottom w:val="single" w:sz="4" w:space="0" w:color="auto"/>
              <w:right w:val="single" w:sz="4" w:space="0" w:color="auto"/>
            </w:tcBorders>
            <w:shd w:val="clear" w:color="auto" w:fill="auto"/>
          </w:tcPr>
          <w:p w14:paraId="48C6340A"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76C74C61"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56CA22E4"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23A97632"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37282F2F" w14:textId="77777777" w:rsidR="00C07B6B" w:rsidRPr="00C07B6B" w:rsidRDefault="00C07B6B" w:rsidP="00C07B6B">
            <w:pPr>
              <w:spacing w:after="0" w:line="240" w:lineRule="auto"/>
              <w:jc w:val="center"/>
              <w:rPr>
                <w:rFonts w:ascii="Times New Roman" w:eastAsia="Times New Roman" w:hAnsi="Times New Roman" w:cs="Times New Roman"/>
                <w:color w:val="000000"/>
                <w:sz w:val="16"/>
                <w:szCs w:val="16"/>
                <w:lang w:eastAsia="ru-RU"/>
              </w:rPr>
            </w:pPr>
            <w:proofErr w:type="spellStart"/>
            <w:r w:rsidRPr="00C07B6B">
              <w:rPr>
                <w:rFonts w:ascii="Times New Roman" w:eastAsia="Times New Roman" w:hAnsi="Times New Roman" w:cs="Times New Roman"/>
                <w:sz w:val="16"/>
                <w:szCs w:val="16"/>
                <w:lang w:eastAsia="ru-RU"/>
              </w:rPr>
              <w:t>тн</w:t>
            </w:r>
            <w:proofErr w:type="spellEnd"/>
          </w:p>
        </w:tc>
        <w:tc>
          <w:tcPr>
            <w:tcW w:w="905" w:type="dxa"/>
            <w:tcBorders>
              <w:top w:val="nil"/>
              <w:left w:val="nil"/>
              <w:bottom w:val="single" w:sz="4" w:space="0" w:color="auto"/>
              <w:right w:val="single" w:sz="4" w:space="0" w:color="auto"/>
            </w:tcBorders>
            <w:shd w:val="clear" w:color="auto" w:fill="auto"/>
            <w:vAlign w:val="bottom"/>
          </w:tcPr>
          <w:p w14:paraId="1BA701CE" w14:textId="0B496C69" w:rsidR="00C07B6B" w:rsidRPr="00C07B6B" w:rsidRDefault="00F2746A" w:rsidP="00C07B6B">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7 983,00</w:t>
            </w:r>
          </w:p>
          <w:p w14:paraId="70FD0C9B" w14:textId="77777777" w:rsidR="00C07B6B" w:rsidRPr="00C07B6B" w:rsidRDefault="00C07B6B" w:rsidP="00C07B6B">
            <w:pPr>
              <w:spacing w:after="200" w:line="276" w:lineRule="auto"/>
              <w:jc w:val="center"/>
              <w:rPr>
                <w:rFonts w:ascii="Times New Roman" w:eastAsia="Calibri" w:hAnsi="Times New Roman" w:cs="Times New Roman"/>
                <w:sz w:val="16"/>
                <w:szCs w:val="16"/>
              </w:rPr>
            </w:pPr>
          </w:p>
        </w:tc>
        <w:tc>
          <w:tcPr>
            <w:tcW w:w="1178" w:type="dxa"/>
            <w:tcBorders>
              <w:top w:val="nil"/>
              <w:left w:val="single" w:sz="4" w:space="0" w:color="auto"/>
              <w:bottom w:val="single" w:sz="4" w:space="0" w:color="auto"/>
              <w:right w:val="single" w:sz="4" w:space="0" w:color="auto"/>
            </w:tcBorders>
            <w:shd w:val="clear" w:color="000000" w:fill="FFFFFF"/>
            <w:vAlign w:val="bottom"/>
          </w:tcPr>
          <w:p w14:paraId="36D98F2B" w14:textId="3763B9BD" w:rsidR="00C07B6B" w:rsidRPr="00C07B6B" w:rsidRDefault="00F2746A" w:rsidP="00C07B6B">
            <w:pPr>
              <w:spacing w:after="200" w:line="276"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878 130,00</w:t>
            </w:r>
          </w:p>
          <w:p w14:paraId="53563E02" w14:textId="77777777" w:rsidR="00C07B6B" w:rsidRPr="00C07B6B" w:rsidRDefault="00C07B6B" w:rsidP="00C07B6B">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2E95C751"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 xml:space="preserve">Метод сопоставимых рыночных цен </w:t>
            </w:r>
            <w:r w:rsidRPr="00C07B6B">
              <w:rPr>
                <w:rFonts w:ascii="Times New Roman" w:eastAsia="Calibri" w:hAnsi="Times New Roman" w:cs="Times New Roman"/>
                <w:sz w:val="16"/>
                <w:szCs w:val="16"/>
              </w:rPr>
              <w:lastRenderedPageBreak/>
              <w:t>(анализа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30C3A2E"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lastRenderedPageBreak/>
              <w:t>Ст. 16 Закона ПМР «О закупках в Приднестровск</w:t>
            </w:r>
            <w:r w:rsidRPr="00C07B6B">
              <w:rPr>
                <w:rFonts w:ascii="Times New Roman" w:eastAsia="Calibri" w:hAnsi="Times New Roman" w:cs="Times New Roman"/>
                <w:sz w:val="16"/>
                <w:szCs w:val="16"/>
              </w:rPr>
              <w:lastRenderedPageBreak/>
              <w:t>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4720C2B0"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lastRenderedPageBreak/>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4ED9BAD2"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Глава 2 Закона ПМР от 26 ноября 2018 года №318-З-</w:t>
            </w:r>
            <w:r w:rsidRPr="00C07B6B">
              <w:rPr>
                <w:rFonts w:ascii="Times New Roman" w:eastAsia="Calibri" w:hAnsi="Times New Roman" w:cs="Times New Roman"/>
                <w:sz w:val="16"/>
                <w:szCs w:val="16"/>
                <w:lang w:val="en-US"/>
              </w:rPr>
              <w:t>VI</w:t>
            </w:r>
            <w:r w:rsidRPr="00C07B6B">
              <w:rPr>
                <w:rFonts w:ascii="Times New Roman" w:eastAsia="Calibri" w:hAnsi="Times New Roman" w:cs="Times New Roman"/>
                <w:sz w:val="16"/>
                <w:szCs w:val="16"/>
              </w:rPr>
              <w:t xml:space="preserve"> </w:t>
            </w:r>
            <w:r w:rsidRPr="00C07B6B">
              <w:rPr>
                <w:rFonts w:ascii="Times New Roman" w:eastAsia="Calibri" w:hAnsi="Times New Roman" w:cs="Times New Roman"/>
                <w:sz w:val="16"/>
                <w:szCs w:val="16"/>
              </w:rPr>
              <w:lastRenderedPageBreak/>
              <w:t>«О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11E0DED0"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lastRenderedPageBreak/>
              <w:t>-</w:t>
            </w:r>
          </w:p>
        </w:tc>
      </w:tr>
      <w:tr w:rsidR="00C07B6B" w:rsidRPr="00C07B6B" w14:paraId="217DD10D" w14:textId="77777777" w:rsidTr="005F4434">
        <w:trPr>
          <w:gridAfter w:val="1"/>
          <w:wAfter w:w="809" w:type="dxa"/>
          <w:trHeight w:val="416"/>
        </w:trPr>
        <w:tc>
          <w:tcPr>
            <w:tcW w:w="675" w:type="dxa"/>
            <w:tcBorders>
              <w:top w:val="single" w:sz="4" w:space="0" w:color="auto"/>
              <w:left w:val="single" w:sz="4" w:space="0" w:color="auto"/>
              <w:bottom w:val="single" w:sz="4" w:space="0" w:color="auto"/>
              <w:right w:val="single" w:sz="4" w:space="0" w:color="auto"/>
            </w:tcBorders>
            <w:vAlign w:val="center"/>
          </w:tcPr>
          <w:p w14:paraId="2BEBA98C" w14:textId="77777777" w:rsidR="00C07B6B" w:rsidRPr="00C07B6B" w:rsidRDefault="00C07B6B" w:rsidP="00C07B6B">
            <w:pPr>
              <w:spacing w:after="0" w:line="240" w:lineRule="auto"/>
              <w:rPr>
                <w:rFonts w:ascii="Times New Roman" w:eastAsia="Calibri" w:hAnsi="Times New Roman" w:cs="Times New Roman"/>
                <w:sz w:val="16"/>
                <w:szCs w:val="16"/>
              </w:rPr>
            </w:pPr>
            <w:r w:rsidRPr="00C07B6B">
              <w:rPr>
                <w:rFonts w:ascii="Times New Roman" w:eastAsia="Calibri" w:hAnsi="Times New Roman" w:cs="Times New Roman"/>
                <w:sz w:val="16"/>
                <w:szCs w:val="16"/>
              </w:rPr>
              <w:t>2</w:t>
            </w:r>
          </w:p>
          <w:p w14:paraId="0AD43A00" w14:textId="77777777" w:rsidR="00C07B6B" w:rsidRPr="00C07B6B" w:rsidRDefault="00C07B6B" w:rsidP="00C07B6B">
            <w:pPr>
              <w:spacing w:after="200" w:line="276" w:lineRule="auto"/>
              <w:rPr>
                <w:rFonts w:ascii="Times New Roman" w:eastAsia="Calibri" w:hAnsi="Times New Roman" w:cs="Times New Roman"/>
                <w:sz w:val="16"/>
                <w:szCs w:val="16"/>
              </w:rPr>
            </w:pPr>
          </w:p>
          <w:p w14:paraId="0AC1D92F" w14:textId="77777777" w:rsidR="00C07B6B" w:rsidRPr="00C07B6B" w:rsidRDefault="00C07B6B" w:rsidP="00C07B6B">
            <w:pPr>
              <w:spacing w:after="200" w:line="276" w:lineRule="auto"/>
              <w:rPr>
                <w:rFonts w:ascii="Times New Roman" w:eastAsia="Calibri" w:hAnsi="Times New Roman"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14:paraId="49B5A8FB"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bCs/>
                <w:sz w:val="16"/>
                <w:szCs w:val="16"/>
              </w:rPr>
              <w:t>Песчано-гравийная смесь и песок в г. Бендеры</w:t>
            </w:r>
          </w:p>
        </w:tc>
        <w:tc>
          <w:tcPr>
            <w:tcW w:w="425" w:type="dxa"/>
            <w:tcBorders>
              <w:top w:val="single" w:sz="4" w:space="0" w:color="auto"/>
              <w:left w:val="single" w:sz="4" w:space="0" w:color="auto"/>
              <w:bottom w:val="single" w:sz="4" w:space="0" w:color="auto"/>
              <w:right w:val="single" w:sz="4" w:space="0" w:color="auto"/>
            </w:tcBorders>
            <w:vAlign w:val="center"/>
          </w:tcPr>
          <w:p w14:paraId="592074E8" w14:textId="29F07002" w:rsidR="00C07B6B" w:rsidRPr="00C07B6B" w:rsidRDefault="00D35901" w:rsidP="00C07B6B">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418" w:type="dxa"/>
            <w:tcBorders>
              <w:top w:val="nil"/>
              <w:left w:val="nil"/>
              <w:bottom w:val="single" w:sz="4" w:space="0" w:color="auto"/>
              <w:right w:val="single" w:sz="4" w:space="0" w:color="auto"/>
            </w:tcBorders>
            <w:shd w:val="clear" w:color="auto" w:fill="auto"/>
          </w:tcPr>
          <w:p w14:paraId="4D31CC4F"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0A77DF59"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33C01B58"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6BE5D9C8" w14:textId="7BFA5DF1" w:rsidR="00C07B6B" w:rsidRPr="00C07B6B" w:rsidRDefault="00F2746A"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F2746A">
              <w:rPr>
                <w:rFonts w:ascii="Times New Roman" w:eastAsia="Times New Roman" w:hAnsi="Times New Roman" w:cs="Times New Roman"/>
                <w:sz w:val="16"/>
                <w:szCs w:val="16"/>
                <w:lang w:eastAsia="ru-RU"/>
              </w:rPr>
              <w:t>Инертные материалы</w:t>
            </w:r>
          </w:p>
        </w:tc>
        <w:tc>
          <w:tcPr>
            <w:tcW w:w="1684" w:type="dxa"/>
            <w:tcBorders>
              <w:top w:val="nil"/>
              <w:left w:val="nil"/>
              <w:bottom w:val="single" w:sz="4" w:space="0" w:color="auto"/>
              <w:right w:val="single" w:sz="4" w:space="0" w:color="auto"/>
            </w:tcBorders>
            <w:shd w:val="clear" w:color="auto" w:fill="auto"/>
          </w:tcPr>
          <w:p w14:paraId="6BE0AD30"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2560FB0F"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148C223A" w14:textId="77777777" w:rsidR="00C07B6B" w:rsidRPr="00C07B6B" w:rsidRDefault="00C07B6B" w:rsidP="00C07B6B">
            <w:pPr>
              <w:shd w:val="clear" w:color="auto" w:fill="FFFFFF"/>
              <w:spacing w:after="0" w:line="240" w:lineRule="auto"/>
              <w:jc w:val="center"/>
              <w:rPr>
                <w:rFonts w:ascii="Times New Roman" w:eastAsia="Times New Roman" w:hAnsi="Times New Roman" w:cs="Times New Roman"/>
                <w:sz w:val="16"/>
                <w:szCs w:val="16"/>
                <w:lang w:eastAsia="ru-RU"/>
              </w:rPr>
            </w:pPr>
          </w:p>
          <w:p w14:paraId="5F09D240" w14:textId="79A7A666" w:rsidR="00C07B6B" w:rsidRPr="00C07B6B" w:rsidRDefault="00C07B6B" w:rsidP="00C07B6B">
            <w:pPr>
              <w:shd w:val="clear" w:color="auto" w:fill="FFFFFF"/>
              <w:spacing w:after="0" w:line="240" w:lineRule="auto"/>
              <w:jc w:val="center"/>
              <w:rPr>
                <w:rFonts w:ascii="Times New Roman" w:eastAsia="Times New Roman" w:hAnsi="Times New Roman" w:cs="Times New Roman"/>
                <w:color w:val="333333"/>
                <w:sz w:val="16"/>
                <w:szCs w:val="16"/>
                <w:lang w:eastAsia="ru-RU"/>
              </w:rPr>
            </w:pPr>
            <w:r w:rsidRPr="00C07B6B">
              <w:rPr>
                <w:rFonts w:ascii="Times New Roman" w:eastAsia="Times New Roman" w:hAnsi="Times New Roman" w:cs="Times New Roman"/>
                <w:sz w:val="16"/>
                <w:szCs w:val="16"/>
                <w:lang w:eastAsia="ru-RU"/>
              </w:rPr>
              <w:t>Песок</w:t>
            </w:r>
            <w:r w:rsidR="00F34CC7">
              <w:rPr>
                <w:rFonts w:ascii="Times New Roman" w:eastAsia="Times New Roman" w:hAnsi="Times New Roman" w:cs="Times New Roman"/>
                <w:sz w:val="16"/>
                <w:szCs w:val="16"/>
                <w:lang w:eastAsia="ru-RU"/>
              </w:rPr>
              <w:t xml:space="preserve"> в г. Бендеры</w:t>
            </w:r>
          </w:p>
        </w:tc>
        <w:tc>
          <w:tcPr>
            <w:tcW w:w="1207" w:type="dxa"/>
            <w:tcBorders>
              <w:top w:val="single" w:sz="4" w:space="0" w:color="auto"/>
              <w:left w:val="single" w:sz="4" w:space="0" w:color="auto"/>
              <w:bottom w:val="single" w:sz="4" w:space="0" w:color="auto"/>
              <w:right w:val="single" w:sz="4" w:space="0" w:color="auto"/>
            </w:tcBorders>
            <w:vAlign w:val="center"/>
          </w:tcPr>
          <w:p w14:paraId="16D3D085"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c>
          <w:tcPr>
            <w:tcW w:w="652" w:type="dxa"/>
            <w:tcBorders>
              <w:top w:val="nil"/>
              <w:left w:val="nil"/>
              <w:bottom w:val="single" w:sz="4" w:space="0" w:color="auto"/>
              <w:right w:val="single" w:sz="4" w:space="0" w:color="auto"/>
            </w:tcBorders>
            <w:shd w:val="clear" w:color="auto" w:fill="auto"/>
          </w:tcPr>
          <w:p w14:paraId="56F34E0A"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4F05B9A9"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29B0750B"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7186E901" w14:textId="77777777" w:rsidR="00C07B6B" w:rsidRPr="00C07B6B" w:rsidRDefault="00C07B6B" w:rsidP="00C07B6B">
            <w:pPr>
              <w:spacing w:after="0" w:line="240" w:lineRule="auto"/>
              <w:jc w:val="center"/>
              <w:rPr>
                <w:rFonts w:ascii="Times New Roman" w:eastAsia="Times New Roman" w:hAnsi="Times New Roman" w:cs="Times New Roman"/>
                <w:sz w:val="16"/>
                <w:szCs w:val="16"/>
                <w:lang w:eastAsia="ru-RU"/>
              </w:rPr>
            </w:pPr>
          </w:p>
          <w:p w14:paraId="5FA5CC8A" w14:textId="77777777" w:rsidR="00C07B6B" w:rsidRPr="00C07B6B" w:rsidRDefault="00C07B6B" w:rsidP="00C07B6B">
            <w:pPr>
              <w:spacing w:after="0" w:line="240" w:lineRule="auto"/>
              <w:jc w:val="center"/>
              <w:rPr>
                <w:rFonts w:ascii="Times New Roman" w:eastAsia="Times New Roman" w:hAnsi="Times New Roman" w:cs="Times New Roman"/>
                <w:color w:val="000000"/>
                <w:sz w:val="16"/>
                <w:szCs w:val="16"/>
                <w:lang w:eastAsia="ru-RU"/>
              </w:rPr>
            </w:pPr>
            <w:proofErr w:type="spellStart"/>
            <w:r w:rsidRPr="00C07B6B">
              <w:rPr>
                <w:rFonts w:ascii="Times New Roman" w:eastAsia="Times New Roman" w:hAnsi="Times New Roman" w:cs="Times New Roman"/>
                <w:sz w:val="16"/>
                <w:szCs w:val="16"/>
                <w:lang w:eastAsia="ru-RU"/>
              </w:rPr>
              <w:t>тн</w:t>
            </w:r>
            <w:proofErr w:type="spellEnd"/>
          </w:p>
        </w:tc>
        <w:tc>
          <w:tcPr>
            <w:tcW w:w="905" w:type="dxa"/>
            <w:tcBorders>
              <w:top w:val="nil"/>
              <w:left w:val="nil"/>
              <w:bottom w:val="single" w:sz="4" w:space="0" w:color="auto"/>
              <w:right w:val="single" w:sz="4" w:space="0" w:color="auto"/>
            </w:tcBorders>
            <w:shd w:val="clear" w:color="auto" w:fill="auto"/>
            <w:vAlign w:val="bottom"/>
          </w:tcPr>
          <w:p w14:paraId="76A4A9AA" w14:textId="6AC1B170" w:rsidR="00C07B6B" w:rsidRPr="00C07B6B" w:rsidRDefault="00F2746A" w:rsidP="00C07B6B">
            <w:pPr>
              <w:spacing w:after="200" w:line="276"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2 475,10</w:t>
            </w:r>
          </w:p>
          <w:p w14:paraId="260DCF4D" w14:textId="77777777" w:rsidR="00C07B6B" w:rsidRPr="00C07B6B" w:rsidRDefault="00C07B6B" w:rsidP="00C07B6B">
            <w:pPr>
              <w:spacing w:after="200" w:line="276" w:lineRule="auto"/>
              <w:jc w:val="center"/>
              <w:rPr>
                <w:rFonts w:ascii="Times New Roman" w:eastAsia="Calibri" w:hAnsi="Times New Roman" w:cs="Times New Roman"/>
                <w:sz w:val="16"/>
                <w:szCs w:val="16"/>
              </w:rPr>
            </w:pPr>
          </w:p>
        </w:tc>
        <w:tc>
          <w:tcPr>
            <w:tcW w:w="1178" w:type="dxa"/>
            <w:tcBorders>
              <w:top w:val="nil"/>
              <w:left w:val="single" w:sz="4" w:space="0" w:color="auto"/>
              <w:bottom w:val="single" w:sz="4" w:space="0" w:color="auto"/>
              <w:right w:val="single" w:sz="4" w:space="0" w:color="auto"/>
            </w:tcBorders>
            <w:shd w:val="clear" w:color="000000" w:fill="FFFFFF"/>
            <w:vAlign w:val="bottom"/>
          </w:tcPr>
          <w:p w14:paraId="7AD69037" w14:textId="21DFD2B9" w:rsidR="00C07B6B" w:rsidRPr="00C07B6B" w:rsidRDefault="00F2746A" w:rsidP="00C07B6B">
            <w:pPr>
              <w:spacing w:after="200" w:line="276" w:lineRule="auto"/>
              <w:jc w:val="center"/>
              <w:rPr>
                <w:rFonts w:ascii="Times New Roman" w:eastAsia="Calibri" w:hAnsi="Times New Roman" w:cs="Times New Roman"/>
                <w:color w:val="000000"/>
                <w:sz w:val="16"/>
                <w:szCs w:val="16"/>
              </w:rPr>
            </w:pPr>
            <w:r>
              <w:rPr>
                <w:rFonts w:ascii="Times New Roman" w:eastAsia="Calibri" w:hAnsi="Times New Roman" w:cs="Times New Roman"/>
                <w:color w:val="000000"/>
                <w:sz w:val="16"/>
                <w:szCs w:val="16"/>
              </w:rPr>
              <w:t>284 636,50</w:t>
            </w:r>
          </w:p>
          <w:p w14:paraId="1467869E" w14:textId="77777777" w:rsidR="00C07B6B" w:rsidRPr="00C07B6B" w:rsidRDefault="00C07B6B" w:rsidP="00C07B6B">
            <w:pPr>
              <w:spacing w:after="200" w:line="276" w:lineRule="auto"/>
              <w:jc w:val="center"/>
              <w:rPr>
                <w:rFonts w:ascii="Times New Roman" w:eastAsia="Calibri" w:hAnsi="Times New Roman" w:cs="Times New Roman"/>
                <w:color w:val="000000"/>
                <w:sz w:val="16"/>
                <w:szCs w:val="16"/>
              </w:rPr>
            </w:pPr>
          </w:p>
        </w:tc>
        <w:tc>
          <w:tcPr>
            <w:tcW w:w="1223" w:type="dxa"/>
            <w:tcBorders>
              <w:top w:val="single" w:sz="4" w:space="0" w:color="auto"/>
              <w:left w:val="single" w:sz="4" w:space="0" w:color="auto"/>
              <w:bottom w:val="single" w:sz="4" w:space="0" w:color="auto"/>
              <w:right w:val="single" w:sz="4" w:space="0" w:color="auto"/>
            </w:tcBorders>
            <w:vAlign w:val="center"/>
          </w:tcPr>
          <w:p w14:paraId="62A41FF5"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4D6ADB8F"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1775E9D3"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Открытый аукцион</w:t>
            </w:r>
          </w:p>
        </w:tc>
        <w:tc>
          <w:tcPr>
            <w:tcW w:w="1138" w:type="dxa"/>
            <w:tcBorders>
              <w:top w:val="single" w:sz="4" w:space="0" w:color="auto"/>
              <w:left w:val="single" w:sz="4" w:space="0" w:color="auto"/>
              <w:bottom w:val="single" w:sz="4" w:space="0" w:color="auto"/>
              <w:right w:val="single" w:sz="4" w:space="0" w:color="auto"/>
            </w:tcBorders>
            <w:vAlign w:val="center"/>
          </w:tcPr>
          <w:p w14:paraId="2197F435"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Глава 2 Закона ПМР от 26 ноября 2018 года №318-З-</w:t>
            </w:r>
            <w:r w:rsidRPr="00C07B6B">
              <w:rPr>
                <w:rFonts w:ascii="Times New Roman" w:eastAsia="Calibri" w:hAnsi="Times New Roman" w:cs="Times New Roman"/>
                <w:sz w:val="16"/>
                <w:szCs w:val="16"/>
                <w:lang w:val="en-US"/>
              </w:rPr>
              <w:t>VI</w:t>
            </w:r>
            <w:r w:rsidRPr="00C07B6B">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D8063B4" w14:textId="77777777" w:rsidR="00C07B6B" w:rsidRPr="00C07B6B" w:rsidRDefault="00C07B6B" w:rsidP="00C07B6B">
            <w:pPr>
              <w:spacing w:after="200" w:line="276" w:lineRule="auto"/>
              <w:jc w:val="center"/>
              <w:rPr>
                <w:rFonts w:ascii="Times New Roman" w:eastAsia="Calibri" w:hAnsi="Times New Roman" w:cs="Times New Roman"/>
                <w:sz w:val="16"/>
                <w:szCs w:val="16"/>
              </w:rPr>
            </w:pPr>
            <w:r w:rsidRPr="00C07B6B">
              <w:rPr>
                <w:rFonts w:ascii="Times New Roman" w:eastAsia="Calibri" w:hAnsi="Times New Roman" w:cs="Times New Roman"/>
                <w:sz w:val="16"/>
                <w:szCs w:val="16"/>
              </w:rPr>
              <w:t>-</w:t>
            </w:r>
          </w:p>
        </w:tc>
      </w:tr>
    </w:tbl>
    <w:p w14:paraId="46DDFD84" w14:textId="77777777" w:rsidR="00C07B6B" w:rsidRPr="00C07B6B" w:rsidRDefault="00C07B6B" w:rsidP="00C07B6B">
      <w:pPr>
        <w:spacing w:after="200" w:line="276" w:lineRule="auto"/>
        <w:jc w:val="center"/>
        <w:rPr>
          <w:rFonts w:ascii="Times New Roman" w:eastAsia="Calibri" w:hAnsi="Times New Roman" w:cs="Times New Roman"/>
          <w:sz w:val="4"/>
          <w:szCs w:val="4"/>
        </w:rPr>
      </w:pPr>
    </w:p>
    <w:p w14:paraId="4D5388FE" w14:textId="53101445" w:rsidR="00C07B6B" w:rsidRPr="00C07B6B" w:rsidRDefault="00C07B6B" w:rsidP="00C07B6B">
      <w:pPr>
        <w:spacing w:after="0" w:line="276" w:lineRule="auto"/>
        <w:rPr>
          <w:rFonts w:ascii="Times New Roman" w:eastAsia="Calibri" w:hAnsi="Times New Roman" w:cs="Times New Roman"/>
          <w:sz w:val="20"/>
          <w:szCs w:val="20"/>
        </w:rPr>
      </w:pPr>
      <w:r w:rsidRPr="00C07B6B">
        <w:rPr>
          <w:rFonts w:ascii="Times New Roman" w:eastAsia="Calibri" w:hAnsi="Times New Roman" w:cs="Times New Roman"/>
          <w:sz w:val="20"/>
          <w:szCs w:val="20"/>
        </w:rPr>
        <w:t xml:space="preserve">Ответственный исполнитель: _________________________ начальник СМТС </w:t>
      </w:r>
      <w:r w:rsidR="006C7EBF">
        <w:rPr>
          <w:rFonts w:ascii="Times New Roman" w:eastAsia="Calibri" w:hAnsi="Times New Roman" w:cs="Times New Roman"/>
          <w:sz w:val="20"/>
          <w:szCs w:val="20"/>
        </w:rPr>
        <w:t xml:space="preserve"> </w:t>
      </w:r>
    </w:p>
    <w:p w14:paraId="563DDADC" w14:textId="77777777" w:rsidR="00F2746A" w:rsidRDefault="00F2746A" w:rsidP="00C07B6B">
      <w:pPr>
        <w:spacing w:after="0" w:line="276" w:lineRule="auto"/>
        <w:rPr>
          <w:rFonts w:ascii="Times New Roman" w:eastAsia="Calibri" w:hAnsi="Times New Roman" w:cs="Times New Roman"/>
          <w:sz w:val="20"/>
          <w:szCs w:val="20"/>
        </w:rPr>
      </w:pPr>
    </w:p>
    <w:p w14:paraId="18BB6286" w14:textId="4EF2DE10" w:rsidR="00C07B6B" w:rsidRDefault="00C07B6B" w:rsidP="00C07B6B">
      <w:pPr>
        <w:spacing w:after="0" w:line="276" w:lineRule="auto"/>
        <w:rPr>
          <w:rFonts w:ascii="Times New Roman" w:eastAsia="Calibri" w:hAnsi="Times New Roman" w:cs="Times New Roman"/>
          <w:sz w:val="20"/>
          <w:szCs w:val="20"/>
        </w:rPr>
      </w:pPr>
      <w:r w:rsidRPr="00C07B6B">
        <w:rPr>
          <w:rFonts w:ascii="Times New Roman" w:eastAsia="Calibri" w:hAnsi="Times New Roman" w:cs="Times New Roman"/>
          <w:sz w:val="20"/>
          <w:szCs w:val="20"/>
        </w:rPr>
        <w:t>Дата «___» __________ 202</w:t>
      </w:r>
      <w:r>
        <w:rPr>
          <w:rFonts w:ascii="Times New Roman" w:eastAsia="Calibri" w:hAnsi="Times New Roman" w:cs="Times New Roman"/>
          <w:sz w:val="20"/>
          <w:szCs w:val="20"/>
        </w:rPr>
        <w:t>5</w:t>
      </w:r>
      <w:r w:rsidRPr="00C07B6B">
        <w:rPr>
          <w:rFonts w:ascii="Times New Roman" w:eastAsia="Calibri" w:hAnsi="Times New Roman" w:cs="Times New Roman"/>
          <w:sz w:val="20"/>
          <w:szCs w:val="20"/>
        </w:rPr>
        <w:t xml:space="preserve"> года</w:t>
      </w:r>
    </w:p>
    <w:p w14:paraId="4E59E504" w14:textId="77777777" w:rsidR="00C07B6B" w:rsidRDefault="00C07B6B" w:rsidP="00C07B6B">
      <w:pPr>
        <w:spacing w:after="0" w:line="276" w:lineRule="auto"/>
        <w:rPr>
          <w:rFonts w:ascii="Times New Roman" w:eastAsia="Calibri" w:hAnsi="Times New Roman" w:cs="Times New Roman"/>
          <w:sz w:val="20"/>
          <w:szCs w:val="20"/>
        </w:rPr>
      </w:pPr>
    </w:p>
    <w:p w14:paraId="02CF95C9" w14:textId="77777777" w:rsidR="00C07B6B" w:rsidRDefault="00C07B6B" w:rsidP="00C07B6B">
      <w:pPr>
        <w:spacing w:after="0" w:line="276" w:lineRule="auto"/>
        <w:rPr>
          <w:rFonts w:ascii="Times New Roman" w:eastAsia="Calibri" w:hAnsi="Times New Roman" w:cs="Times New Roman"/>
          <w:sz w:val="20"/>
          <w:szCs w:val="20"/>
        </w:rPr>
        <w:sectPr w:rsidR="00C07B6B" w:rsidSect="00C07B6B">
          <w:pgSz w:w="16838" w:h="11906" w:orient="landscape"/>
          <w:pgMar w:top="567" w:right="1134" w:bottom="850" w:left="993" w:header="708" w:footer="708" w:gutter="0"/>
          <w:cols w:space="708"/>
          <w:docGrid w:linePitch="360"/>
        </w:sectPr>
      </w:pPr>
    </w:p>
    <w:p w14:paraId="017DC575" w14:textId="77777777" w:rsidR="000C3D8B" w:rsidRDefault="000C3D8B" w:rsidP="000C3D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14:paraId="510CDAD7" w14:textId="77777777" w:rsidR="000C3D8B" w:rsidRDefault="000C3D8B" w:rsidP="000C3D8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753452EE" w14:textId="77777777" w:rsidR="000C3D8B" w:rsidRPr="00D72CC3" w:rsidRDefault="000C3D8B" w:rsidP="000C3D8B">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735E5E2F" w14:textId="77777777" w:rsidR="000C3D8B" w:rsidRDefault="000C3D8B" w:rsidP="000C3D8B">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Pr>
          <w:rFonts w:ascii="Times New Roman" w:hAnsi="Times New Roman" w:cs="Times New Roman"/>
          <w:sz w:val="24"/>
          <w:szCs w:val="24"/>
        </w:rPr>
        <w:t>инертных материалов</w:t>
      </w:r>
      <w:r w:rsidRPr="006C38EF">
        <w:rPr>
          <w:rFonts w:ascii="Times New Roman" w:hAnsi="Times New Roman" w:cs="Times New Roman"/>
          <w:sz w:val="24"/>
          <w:szCs w:val="24"/>
        </w:rPr>
        <w:t xml:space="preserve"> </w:t>
      </w:r>
    </w:p>
    <w:p w14:paraId="0650164E" w14:textId="77777777" w:rsidR="000C3D8B" w:rsidRDefault="000C3D8B" w:rsidP="000C3D8B">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49747119" w14:textId="77777777" w:rsidR="000C3D8B" w:rsidRDefault="000C3D8B" w:rsidP="000C3D8B">
      <w:pPr>
        <w:spacing w:after="0" w:line="240" w:lineRule="auto"/>
        <w:jc w:val="right"/>
        <w:rPr>
          <w:rFonts w:ascii="Times New Roman" w:hAnsi="Times New Roman" w:cs="Times New Roman"/>
          <w:sz w:val="24"/>
          <w:szCs w:val="24"/>
        </w:rPr>
      </w:pPr>
    </w:p>
    <w:p w14:paraId="13239FDB" w14:textId="77777777" w:rsidR="000C3D8B" w:rsidRPr="00016C80" w:rsidRDefault="000C3D8B" w:rsidP="000C3D8B">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ПРОЕКТ по Лоту № 1</w:t>
      </w:r>
    </w:p>
    <w:p w14:paraId="58B84AE1" w14:textId="77777777" w:rsidR="000C3D8B" w:rsidRPr="00C13704" w:rsidRDefault="000C3D8B" w:rsidP="000C3D8B">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 xml:space="preserve">КОНТРАКТ </w:t>
      </w:r>
      <w:r>
        <w:rPr>
          <w:rFonts w:ascii="Times New Roman" w:eastAsia="Times New Roman" w:hAnsi="Times New Roman" w:cs="Times New Roman"/>
          <w:b/>
          <w:sz w:val="24"/>
          <w:szCs w:val="24"/>
          <w:lang w:eastAsia="ru-RU"/>
        </w:rPr>
        <w:t xml:space="preserve">ПОСТАВКИ </w:t>
      </w:r>
      <w:r w:rsidRPr="00C13704">
        <w:rPr>
          <w:rFonts w:ascii="Times New Roman" w:eastAsia="Times New Roman" w:hAnsi="Times New Roman" w:cs="Times New Roman"/>
          <w:b/>
          <w:sz w:val="24"/>
          <w:szCs w:val="24"/>
          <w:lang w:eastAsia="ru-RU"/>
        </w:rPr>
        <w:t>№ ________</w:t>
      </w:r>
    </w:p>
    <w:p w14:paraId="311D8E07" w14:textId="77777777" w:rsidR="000C3D8B" w:rsidRPr="00C13704" w:rsidRDefault="000C3D8B" w:rsidP="000C3D8B">
      <w:pPr>
        <w:spacing w:after="0" w:line="240" w:lineRule="atLeast"/>
        <w:contextualSpacing/>
        <w:jc w:val="center"/>
        <w:rPr>
          <w:rFonts w:ascii="Times New Roman" w:eastAsia="Times New Roman" w:hAnsi="Times New Roman" w:cs="Times New Roman"/>
          <w:b/>
          <w:sz w:val="24"/>
          <w:szCs w:val="24"/>
          <w:lang w:eastAsia="ru-RU"/>
        </w:rPr>
      </w:pPr>
    </w:p>
    <w:p w14:paraId="55DE78C9" w14:textId="77777777" w:rsidR="000C3D8B" w:rsidRPr="00C13704" w:rsidRDefault="000C3D8B" w:rsidP="000C3D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52CC937B" w14:textId="77777777" w:rsidR="000C3D8B" w:rsidRPr="00C13704" w:rsidRDefault="000C3D8B" w:rsidP="000C3D8B">
      <w:pPr>
        <w:spacing w:after="0" w:line="240" w:lineRule="atLeast"/>
        <w:contextualSpacing/>
        <w:jc w:val="both"/>
        <w:rPr>
          <w:rFonts w:ascii="Times New Roman" w:eastAsia="Times New Roman" w:hAnsi="Times New Roman" w:cs="Times New Roman"/>
          <w:sz w:val="24"/>
          <w:szCs w:val="24"/>
          <w:lang w:eastAsia="ru-RU"/>
        </w:rPr>
      </w:pPr>
    </w:p>
    <w:p w14:paraId="0D42B512" w14:textId="77777777" w:rsidR="000C3D8B" w:rsidRPr="00C13704" w:rsidRDefault="000C3D8B" w:rsidP="000C3D8B">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53292FC8" w14:textId="053190E7" w:rsidR="000C3D8B" w:rsidRPr="00C13704" w:rsidRDefault="000C3D8B" w:rsidP="000C3D8B">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sidR="006C7EBF">
        <w:rPr>
          <w:rFonts w:ascii="Times New Roman" w:eastAsia="Times New Roman" w:hAnsi="Times New Roman" w:cs="Times New Roman"/>
          <w:sz w:val="24"/>
          <w:szCs w:val="24"/>
          <w:lang w:eastAsia="ru-RU"/>
        </w:rPr>
        <w:t xml:space="preserve">            </w:t>
      </w:r>
      <w:proofErr w:type="gramStart"/>
      <w:r w:rsidR="006C7EBF">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sz w:val="24"/>
          <w:szCs w:val="24"/>
          <w:lang w:eastAsia="ru-RU"/>
        </w:rPr>
        <w:t>,</w:t>
      </w:r>
      <w:proofErr w:type="gram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 </w:t>
      </w:r>
      <w:r>
        <w:rPr>
          <w:rFonts w:ascii="Times New Roman" w:eastAsia="Times New Roman" w:hAnsi="Times New Roman" w:cs="Times New Roman"/>
          <w:sz w:val="24"/>
          <w:szCs w:val="24"/>
          <w:lang w:eastAsia="ru-RU"/>
        </w:rPr>
        <w:t xml:space="preserve">поставки </w:t>
      </w:r>
      <w:r w:rsidRPr="00C13704">
        <w:rPr>
          <w:rFonts w:ascii="Times New Roman" w:eastAsia="Times New Roman" w:hAnsi="Times New Roman" w:cs="Times New Roman"/>
          <w:sz w:val="24"/>
          <w:szCs w:val="24"/>
          <w:lang w:eastAsia="ru-RU"/>
        </w:rPr>
        <w:t>(далее – контракт) о нижеследующем:</w:t>
      </w:r>
    </w:p>
    <w:p w14:paraId="6E1AE6FE" w14:textId="77777777" w:rsidR="000C3D8B" w:rsidRPr="00C13704" w:rsidRDefault="000C3D8B" w:rsidP="000C3D8B">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191C883A" w14:textId="0A801E3D" w:rsidR="000C3D8B" w:rsidRDefault="000C3D8B" w:rsidP="000C3D8B">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sidR="00F34CC7" w:rsidRPr="001B4489">
        <w:rPr>
          <w:rFonts w:ascii="Times New Roman" w:hAnsi="Times New Roman" w:cs="Times New Roman"/>
          <w:bCs/>
          <w:sz w:val="24"/>
          <w:szCs w:val="24"/>
          <w:lang w:eastAsia="ru-RU"/>
        </w:rPr>
        <w:t>песчано-гравийную смесь</w:t>
      </w:r>
      <w:r w:rsidRPr="001B4489">
        <w:rPr>
          <w:rFonts w:ascii="Times New Roman" w:hAnsi="Times New Roman" w:cs="Times New Roman"/>
          <w:bCs/>
          <w:sz w:val="24"/>
          <w:szCs w:val="24"/>
          <w:lang w:eastAsia="ru-RU"/>
        </w:rPr>
        <w:t xml:space="preserve"> </w:t>
      </w:r>
      <w:r w:rsidRPr="001B4489">
        <w:rPr>
          <w:rFonts w:ascii="Times New Roman" w:hAnsi="Times New Roman" w:cs="Times New Roman"/>
          <w:bCs/>
          <w:sz w:val="24"/>
          <w:szCs w:val="24"/>
        </w:rPr>
        <w:t xml:space="preserve">в </w:t>
      </w:r>
      <w:r w:rsidRPr="001B4489">
        <w:rPr>
          <w:rFonts w:ascii="Times New Roman" w:eastAsia="Times New Roman" w:hAnsi="Times New Roman" w:cs="Times New Roman"/>
          <w:sz w:val="24"/>
          <w:szCs w:val="24"/>
          <w:lang w:eastAsia="ru-RU"/>
        </w:rPr>
        <w:t xml:space="preserve">г. Тирасполь, г. </w:t>
      </w:r>
      <w:proofErr w:type="spellStart"/>
      <w:r w:rsidRPr="001B4489">
        <w:rPr>
          <w:rFonts w:ascii="Times New Roman" w:eastAsia="Times New Roman" w:hAnsi="Times New Roman" w:cs="Times New Roman"/>
          <w:sz w:val="24"/>
          <w:szCs w:val="24"/>
          <w:lang w:eastAsia="ru-RU"/>
        </w:rPr>
        <w:t>Днестровск</w:t>
      </w:r>
      <w:proofErr w:type="spellEnd"/>
      <w:r w:rsidRPr="001B4489">
        <w:rPr>
          <w:rFonts w:ascii="Times New Roman" w:eastAsia="Times New Roman" w:hAnsi="Times New Roman" w:cs="Times New Roman"/>
          <w:sz w:val="24"/>
          <w:szCs w:val="24"/>
          <w:lang w:eastAsia="ru-RU"/>
        </w:rPr>
        <w:t xml:space="preserve">, г. </w:t>
      </w:r>
      <w:proofErr w:type="spellStart"/>
      <w:r w:rsidRPr="001B4489">
        <w:rPr>
          <w:rFonts w:ascii="Times New Roman" w:eastAsia="Times New Roman" w:hAnsi="Times New Roman" w:cs="Times New Roman"/>
          <w:sz w:val="24"/>
          <w:szCs w:val="24"/>
          <w:lang w:eastAsia="ru-RU"/>
        </w:rPr>
        <w:t>Слободзея</w:t>
      </w:r>
      <w:proofErr w:type="spellEnd"/>
      <w:r w:rsidRPr="001B4489">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76A2C68C"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5DA7F2E0" w14:textId="77777777" w:rsidR="000C3D8B" w:rsidRPr="00C13704" w:rsidRDefault="000C3D8B" w:rsidP="000C3D8B">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0F1D6BB2" w14:textId="77777777" w:rsidR="000C3D8B" w:rsidRDefault="000C3D8B" w:rsidP="000C3D8B">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76B949DA" w14:textId="77777777" w:rsidR="000C3D8B" w:rsidRPr="00C13704" w:rsidRDefault="000C3D8B" w:rsidP="000C3D8B">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3D532742"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3A15DA94" w14:textId="77777777" w:rsidR="000C3D8B" w:rsidRPr="00C13704"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36F442B" w14:textId="77777777" w:rsidR="000C3D8B" w:rsidRPr="008942A2"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0E970EC0" w14:textId="77777777" w:rsidR="000C3D8B" w:rsidRPr="008942A2"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41D893B" w14:textId="77777777" w:rsidR="000C3D8B"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0C268017" w14:textId="77777777" w:rsidR="000C3D8B" w:rsidRPr="00C13704" w:rsidRDefault="000C3D8B" w:rsidP="000C3D8B">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3C0CBC29" w14:textId="77777777" w:rsidR="000C3D8B" w:rsidRPr="00C13704"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4F9B4783" w14:textId="77777777" w:rsidR="000C3D8B" w:rsidRPr="00C13704" w:rsidRDefault="000C3D8B" w:rsidP="000C3D8B">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w:t>
      </w:r>
      <w:r w:rsidRPr="00C13704">
        <w:rPr>
          <w:rFonts w:ascii="Times New Roman" w:eastAsia="Times New Roman" w:hAnsi="Times New Roman" w:cs="Times New Roman"/>
          <w:sz w:val="24"/>
          <w:szCs w:val="24"/>
          <w:lang w:eastAsia="ru-RU"/>
        </w:rPr>
        <w:lastRenderedPageBreak/>
        <w:t xml:space="preserve">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13134588" w14:textId="77777777" w:rsidR="000C3D8B" w:rsidRPr="00C13704" w:rsidRDefault="000C3D8B" w:rsidP="000C3D8B">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655F3D2F" w14:textId="77777777" w:rsidR="000C3D8B" w:rsidRDefault="000C3D8B" w:rsidP="000C3D8B">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Pr="00507361">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w:t>
      </w:r>
      <w:r w:rsidRPr="000C4EB0">
        <w:rPr>
          <w:rFonts w:ascii="Times New Roman" w:eastAsia="Times New Roman" w:hAnsi="Times New Roman" w:cs="Times New Roman"/>
          <w:color w:val="000000" w:themeColor="text1"/>
          <w:sz w:val="24"/>
          <w:szCs w:val="24"/>
          <w:lang w:eastAsia="ru-RU"/>
        </w:rPr>
        <w:t>возможна подача устной или переданной посредством факсимильной связи заявки</w:t>
      </w:r>
      <w:r w:rsidRPr="00507361">
        <w:rPr>
          <w:rFonts w:ascii="Times New Roman" w:eastAsia="Times New Roman" w:hAnsi="Times New Roman" w:cs="Times New Roman"/>
          <w:color w:val="000000" w:themeColor="text1"/>
          <w:sz w:val="24"/>
          <w:szCs w:val="24"/>
          <w:lang w:eastAsia="ru-RU"/>
        </w:rPr>
        <w:t xml:space="preserve">). Срок поставки заявленной партии Товара составляет </w:t>
      </w:r>
      <w:r>
        <w:rPr>
          <w:rFonts w:ascii="Times New Roman" w:eastAsia="Times New Roman" w:hAnsi="Times New Roman" w:cs="Times New Roman"/>
          <w:color w:val="000000" w:themeColor="text1"/>
          <w:sz w:val="24"/>
          <w:szCs w:val="24"/>
          <w:lang w:eastAsia="ru-RU"/>
        </w:rPr>
        <w:t>10 (десять)</w:t>
      </w:r>
      <w:r w:rsidRPr="0050736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календарных дней</w:t>
      </w:r>
      <w:r w:rsidRPr="00507361">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w:t>
      </w:r>
      <w:r>
        <w:rPr>
          <w:rFonts w:ascii="Times New Roman" w:eastAsia="Times New Roman" w:hAnsi="Times New Roman" w:cs="Times New Roman"/>
          <w:color w:val="000000" w:themeColor="text1"/>
          <w:sz w:val="24"/>
          <w:szCs w:val="24"/>
          <w:lang w:eastAsia="ru-RU"/>
        </w:rPr>
        <w:t>5</w:t>
      </w:r>
      <w:r w:rsidRPr="00507361">
        <w:rPr>
          <w:rFonts w:ascii="Times New Roman" w:eastAsia="Times New Roman" w:hAnsi="Times New Roman" w:cs="Times New Roman"/>
          <w:color w:val="000000" w:themeColor="text1"/>
          <w:sz w:val="24"/>
          <w:szCs w:val="24"/>
          <w:lang w:eastAsia="ru-RU"/>
        </w:rPr>
        <w:t xml:space="preserve"> года</w:t>
      </w:r>
      <w:r w:rsidRPr="00C13704">
        <w:rPr>
          <w:rFonts w:ascii="Times New Roman" w:eastAsia="Times New Roman" w:hAnsi="Times New Roman" w:cs="Times New Roman"/>
          <w:color w:val="000000"/>
          <w:sz w:val="24"/>
          <w:szCs w:val="24"/>
          <w:lang w:eastAsia="ru-RU"/>
        </w:rPr>
        <w:t>.</w:t>
      </w:r>
    </w:p>
    <w:p w14:paraId="11BB188E" w14:textId="77777777" w:rsidR="000C3D8B" w:rsidRPr="00C13704" w:rsidRDefault="000C3D8B" w:rsidP="000C3D8B">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51A9C951"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799CF812"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15E5CDF7"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2C1B4749" w14:textId="77777777" w:rsidR="000C3D8B" w:rsidRDefault="000C3D8B" w:rsidP="000C3D8B">
      <w:pPr>
        <w:spacing w:after="0"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в г. Тирасполь </w:t>
      </w:r>
      <w:r w:rsidRPr="002064C9">
        <w:rPr>
          <w:rFonts w:ascii="Times New Roman" w:hAnsi="Times New Roman" w:cs="Times New Roman"/>
          <w:sz w:val="24"/>
          <w:szCs w:val="24"/>
        </w:rPr>
        <w:t>– в радиусе не более 8 км от г. Тирасполь</w:t>
      </w:r>
      <w:r>
        <w:rPr>
          <w:rFonts w:ascii="Times New Roman" w:hAnsi="Times New Roman" w:cs="Times New Roman"/>
          <w:sz w:val="24"/>
          <w:szCs w:val="24"/>
        </w:rPr>
        <w:t>;</w:t>
      </w:r>
    </w:p>
    <w:p w14:paraId="2D8A8B18" w14:textId="77777777" w:rsidR="000C3D8B" w:rsidRDefault="000C3D8B" w:rsidP="000C3D8B">
      <w:pPr>
        <w:spacing w:after="0" w:line="240" w:lineRule="atLeast"/>
        <w:contextualSpacing/>
        <w:jc w:val="both"/>
        <w:rPr>
          <w:rFonts w:ascii="Times New Roman" w:hAnsi="Times New Roman" w:cs="Times New Roman"/>
          <w:sz w:val="24"/>
          <w:szCs w:val="24"/>
        </w:rPr>
      </w:pPr>
      <w:r w:rsidRPr="002064C9">
        <w:rPr>
          <w:rFonts w:ascii="Times New Roman" w:hAnsi="Times New Roman" w:cs="Times New Roman"/>
          <w:sz w:val="24"/>
          <w:szCs w:val="24"/>
        </w:rPr>
        <w:t>- в</w:t>
      </w:r>
      <w:r w:rsidRPr="002064C9">
        <w:rPr>
          <w:rFonts w:ascii="Times New Roman" w:hAnsi="Times New Roman" w:cs="Times New Roman"/>
          <w:bCs/>
        </w:rPr>
        <w:t xml:space="preserve"> </w:t>
      </w:r>
      <w:r w:rsidRPr="002064C9">
        <w:rPr>
          <w:rFonts w:ascii="Times New Roman" w:hAnsi="Times New Roman" w:cs="Times New Roman"/>
          <w:bCs/>
          <w:sz w:val="24"/>
          <w:szCs w:val="24"/>
        </w:rPr>
        <w:t xml:space="preserve">г. </w:t>
      </w:r>
      <w:proofErr w:type="spellStart"/>
      <w:r w:rsidRPr="002064C9">
        <w:rPr>
          <w:rFonts w:ascii="Times New Roman" w:hAnsi="Times New Roman" w:cs="Times New Roman"/>
          <w:bCs/>
          <w:sz w:val="24"/>
          <w:szCs w:val="24"/>
        </w:rPr>
        <w:t>Днестровск</w:t>
      </w:r>
      <w:proofErr w:type="spellEnd"/>
      <w:r w:rsidRPr="002064C9">
        <w:rPr>
          <w:rFonts w:ascii="Times New Roman" w:hAnsi="Times New Roman" w:cs="Times New Roman"/>
          <w:bCs/>
          <w:sz w:val="24"/>
          <w:szCs w:val="24"/>
        </w:rPr>
        <w:t xml:space="preserve"> </w:t>
      </w:r>
      <w:r w:rsidRPr="002064C9">
        <w:rPr>
          <w:rFonts w:ascii="Times New Roman" w:hAnsi="Times New Roman" w:cs="Times New Roman"/>
          <w:sz w:val="24"/>
          <w:szCs w:val="24"/>
        </w:rPr>
        <w:t xml:space="preserve">– в радиусе не более 27 км от г. </w:t>
      </w:r>
      <w:proofErr w:type="spellStart"/>
      <w:r w:rsidRPr="002064C9">
        <w:rPr>
          <w:rFonts w:ascii="Times New Roman" w:hAnsi="Times New Roman" w:cs="Times New Roman"/>
          <w:sz w:val="24"/>
          <w:szCs w:val="24"/>
        </w:rPr>
        <w:t>Днестровск</w:t>
      </w:r>
      <w:proofErr w:type="spellEnd"/>
      <w:r w:rsidRPr="002064C9">
        <w:rPr>
          <w:rFonts w:ascii="Times New Roman" w:hAnsi="Times New Roman" w:cs="Times New Roman"/>
          <w:sz w:val="24"/>
          <w:szCs w:val="24"/>
        </w:rPr>
        <w:t>;</w:t>
      </w:r>
    </w:p>
    <w:p w14:paraId="3706EDD0" w14:textId="77777777" w:rsidR="000C3D8B" w:rsidRDefault="000C3D8B" w:rsidP="000C3D8B">
      <w:pPr>
        <w:spacing w:after="0" w:line="240" w:lineRule="atLeast"/>
        <w:contextualSpacing/>
        <w:jc w:val="both"/>
        <w:rPr>
          <w:rFonts w:ascii="Times New Roman" w:hAnsi="Times New Roman" w:cs="Times New Roman"/>
          <w:bCs/>
          <w:sz w:val="24"/>
          <w:szCs w:val="24"/>
        </w:rPr>
      </w:pPr>
      <w:r>
        <w:rPr>
          <w:rFonts w:ascii="Times New Roman" w:hAnsi="Times New Roman" w:cs="Times New Roman"/>
          <w:sz w:val="24"/>
          <w:szCs w:val="24"/>
        </w:rPr>
        <w:t xml:space="preserve">- в </w:t>
      </w:r>
      <w:r>
        <w:rPr>
          <w:rFonts w:ascii="Times New Roman" w:hAnsi="Times New Roman" w:cs="Times New Roman"/>
          <w:bCs/>
          <w:sz w:val="24"/>
          <w:szCs w:val="24"/>
        </w:rPr>
        <w:t xml:space="preserve">г. </w:t>
      </w:r>
      <w:proofErr w:type="spellStart"/>
      <w:r>
        <w:rPr>
          <w:rFonts w:ascii="Times New Roman" w:hAnsi="Times New Roman" w:cs="Times New Roman"/>
          <w:bCs/>
          <w:sz w:val="24"/>
          <w:szCs w:val="24"/>
        </w:rPr>
        <w:t>Слободзея</w:t>
      </w:r>
      <w:proofErr w:type="spellEnd"/>
      <w:r>
        <w:rPr>
          <w:rFonts w:ascii="Times New Roman" w:hAnsi="Times New Roman" w:cs="Times New Roman"/>
          <w:bCs/>
          <w:sz w:val="24"/>
          <w:szCs w:val="24"/>
        </w:rPr>
        <w:t xml:space="preserve"> – в радиусе не более 11 км от г. </w:t>
      </w:r>
      <w:proofErr w:type="spellStart"/>
      <w:r>
        <w:rPr>
          <w:rFonts w:ascii="Times New Roman" w:hAnsi="Times New Roman" w:cs="Times New Roman"/>
          <w:bCs/>
          <w:sz w:val="24"/>
          <w:szCs w:val="24"/>
        </w:rPr>
        <w:t>Слободзея</w:t>
      </w:r>
      <w:proofErr w:type="spellEnd"/>
      <w:r>
        <w:rPr>
          <w:rFonts w:ascii="Times New Roman" w:hAnsi="Times New Roman" w:cs="Times New Roman"/>
          <w:bCs/>
          <w:sz w:val="24"/>
          <w:szCs w:val="24"/>
        </w:rPr>
        <w:t>.</w:t>
      </w:r>
    </w:p>
    <w:p w14:paraId="1FDE1317"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C13704">
        <w:rPr>
          <w:rFonts w:ascii="Times New Roman" w:eastAsia="Times New Roman" w:hAnsi="Times New Roman" w:cs="Times New Roman"/>
          <w:bCs/>
          <w:sz w:val="24"/>
          <w:szCs w:val="24"/>
          <w:lang w:eastAsia="ru-RU"/>
        </w:rPr>
        <w:t xml:space="preserve">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258F1A9F"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В случае выявления недостатков, касающихся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7DFD0140" w14:textId="77777777" w:rsidR="000C3D8B" w:rsidRPr="00C13704" w:rsidRDefault="000C3D8B" w:rsidP="000C3D8B">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8</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6E25FCFE" w14:textId="77777777" w:rsidR="000C3D8B" w:rsidRPr="00C13704" w:rsidRDefault="000C3D8B" w:rsidP="000C3D8B">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42678925"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19052770"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75C6A2BD"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605E2F8F"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18536761" w14:textId="77777777" w:rsidR="000C3D8B" w:rsidRPr="0082432D"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Продавцом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52B1B354"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r w:rsidRPr="00C13704">
        <w:rPr>
          <w:rFonts w:ascii="Times New Roman" w:eastAsia="Times New Roman" w:hAnsi="Times New Roman" w:cs="Times New Roman"/>
          <w:sz w:val="24"/>
          <w:szCs w:val="24"/>
          <w:lang w:eastAsia="ru-RU"/>
        </w:rPr>
        <w:t>.</w:t>
      </w:r>
    </w:p>
    <w:p w14:paraId="0639751C" w14:textId="77777777" w:rsidR="000C3D8B"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380ED0B4" w14:textId="77777777" w:rsidR="00A83F1D" w:rsidRDefault="00A83F1D"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p>
    <w:p w14:paraId="066C7076" w14:textId="77777777" w:rsidR="00A83F1D" w:rsidRPr="00C13704" w:rsidRDefault="00A83F1D"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p>
    <w:p w14:paraId="654E739C" w14:textId="77777777" w:rsidR="000C3D8B" w:rsidRPr="00C13704" w:rsidRDefault="000C3D8B" w:rsidP="000C3D8B">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lastRenderedPageBreak/>
        <w:t xml:space="preserve">4.2. </w:t>
      </w:r>
      <w:r w:rsidRPr="00C13704">
        <w:rPr>
          <w:rFonts w:ascii="Times New Roman" w:eastAsia="Times New Roman" w:hAnsi="Times New Roman" w:cs="Times New Roman"/>
          <w:b/>
          <w:sz w:val="24"/>
          <w:szCs w:val="24"/>
          <w:lang w:eastAsia="ru-RU"/>
        </w:rPr>
        <w:t>Продавец имеет право:</w:t>
      </w:r>
    </w:p>
    <w:p w14:paraId="0DB6099B" w14:textId="77777777" w:rsidR="000C3D8B" w:rsidRPr="00C13704" w:rsidRDefault="000C3D8B" w:rsidP="000C3D8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1B9B424C" w14:textId="77777777" w:rsidR="000C3D8B" w:rsidRDefault="000C3D8B" w:rsidP="000C3D8B">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2E4B1FEC" w14:textId="77777777" w:rsidR="000C3D8B" w:rsidRPr="00C13704" w:rsidRDefault="000C3D8B" w:rsidP="000C3D8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13147110" w14:textId="77777777" w:rsidR="000C3D8B" w:rsidRPr="00C13704" w:rsidRDefault="000C3D8B" w:rsidP="000C3D8B">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12421B80"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0D25C92E"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7DA3AEB7"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0B72ADDA"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498431FA" w14:textId="77777777" w:rsidR="000C3D8B" w:rsidRPr="00C13704" w:rsidRDefault="000C3D8B" w:rsidP="000C3D8B">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6F7E1CFB" w14:textId="77777777" w:rsidR="000C3D8B" w:rsidRPr="00C13704" w:rsidRDefault="000C3D8B" w:rsidP="000C3D8B">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542ACF3B" w14:textId="77777777" w:rsidR="000C3D8B" w:rsidRPr="00C13704" w:rsidRDefault="000C3D8B" w:rsidP="000C3D8B">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095CE2A1" w14:textId="77777777" w:rsidR="000C3D8B" w:rsidRDefault="000C3D8B" w:rsidP="000C3D8B">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4B6EE5F2" w14:textId="77777777" w:rsidR="000C3D8B" w:rsidRPr="00C13704" w:rsidRDefault="000C3D8B" w:rsidP="000C3D8B">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shd w:val="clear" w:color="auto" w:fill="FFFFFF"/>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shd w:val="clear" w:color="auto" w:fill="FFFFFF"/>
          <w:lang w:eastAsia="ru-RU"/>
        </w:rPr>
        <w:t>контракта</w:t>
      </w:r>
      <w:r w:rsidRPr="00F21039">
        <w:rPr>
          <w:rFonts w:ascii="Times New Roman" w:eastAsia="Times New Roman" w:hAnsi="Times New Roman" w:cs="Times New Roman"/>
          <w:sz w:val="24"/>
          <w:szCs w:val="24"/>
          <w:shd w:val="clear" w:color="auto" w:fill="FFFFFF"/>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78785C3D" w14:textId="77777777" w:rsidR="000C3D8B" w:rsidRPr="00C13704" w:rsidRDefault="000C3D8B" w:rsidP="000C3D8B">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3C777C82" w14:textId="77777777" w:rsidR="000C3D8B" w:rsidRPr="00C13704" w:rsidRDefault="000C3D8B" w:rsidP="000C3D8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4EF053E1" w14:textId="77777777" w:rsidR="000C3D8B" w:rsidRPr="00C13704" w:rsidRDefault="000C3D8B" w:rsidP="000C3D8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74CEB19B" w14:textId="77777777" w:rsidR="000C3D8B" w:rsidRPr="00C13704" w:rsidRDefault="000C3D8B" w:rsidP="000C3D8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38808377" w14:textId="77777777" w:rsidR="000C3D8B" w:rsidRPr="00C13704" w:rsidRDefault="000C3D8B" w:rsidP="000C3D8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35404552" w14:textId="77777777" w:rsidR="000C3D8B" w:rsidRPr="00C13704" w:rsidRDefault="000C3D8B" w:rsidP="000C3D8B">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7DB03380" w14:textId="77777777" w:rsidR="000C3D8B" w:rsidRPr="0082432D"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Продавцом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sz w:val="24"/>
          <w:szCs w:val="24"/>
          <w:lang w:eastAsia="ru-RU"/>
        </w:rPr>
        <w:lastRenderedPageBreak/>
        <w:t>(</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6BB4B819" w14:textId="77777777" w:rsidR="000C3D8B" w:rsidRPr="0082432D"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0F078801"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5.6. Любая из Сторон вправе требовать подтверждение факта нарушения, а также размера </w:t>
      </w:r>
      <w:r w:rsidRPr="00C13704">
        <w:rPr>
          <w:rFonts w:ascii="Times New Roman" w:eastAsia="Times New Roman" w:hAnsi="Times New Roman" w:cs="Times New Roman"/>
          <w:bCs/>
          <w:sz w:val="24"/>
          <w:szCs w:val="24"/>
          <w:lang w:eastAsia="ru-RU"/>
        </w:rPr>
        <w:t>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EF937A6"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29D8B85E"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5.8. Неустойка (пени, штрафы), проценты, предъявленные одной Стороной другой Стороне за нарушение условий настоящего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онтракта, считаются признанными (в соответствующей части) с момента полного или частичного письменного признания требования (претензии).</w:t>
      </w:r>
    </w:p>
    <w:p w14:paraId="7A25B88D"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1425E13A" w14:textId="77777777" w:rsidR="000C3D8B" w:rsidRPr="00C13704" w:rsidRDefault="000C3D8B" w:rsidP="000C3D8B">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0C3E260C"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6.1. Товар поставляется в порядке, обеспечивающей его сохранность при надлежащем хранении и транспортировке.</w:t>
      </w:r>
    </w:p>
    <w:p w14:paraId="474641C6" w14:textId="0D824018"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color w:val="000000" w:themeColor="text1"/>
          <w:sz w:val="24"/>
          <w:szCs w:val="24"/>
          <w:lang w:eastAsia="ru-RU"/>
        </w:rPr>
        <w:t xml:space="preserve">6.2. </w:t>
      </w:r>
      <w:r w:rsidRPr="000C4EB0">
        <w:rPr>
          <w:rFonts w:ascii="Times New Roman" w:eastAsia="Times New Roman" w:hAnsi="Times New Roman" w:cs="Times New Roman"/>
          <w:sz w:val="24"/>
          <w:szCs w:val="24"/>
          <w:lang w:eastAsia="ru-RU"/>
        </w:rPr>
        <w:t xml:space="preserve">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w:t>
      </w:r>
      <w:r w:rsidR="00153837">
        <w:rPr>
          <w:rFonts w:ascii="Times New Roman" w:eastAsia="Times New Roman" w:hAnsi="Times New Roman" w:cs="Times New Roman"/>
          <w:sz w:val="24"/>
          <w:szCs w:val="24"/>
          <w:lang w:eastAsia="ru-RU"/>
        </w:rPr>
        <w:t>23732-2014</w:t>
      </w:r>
      <w:r w:rsidRPr="000C4EB0">
        <w:rPr>
          <w:rFonts w:ascii="Times New Roman" w:eastAsia="Times New Roman" w:hAnsi="Times New Roman" w:cs="Times New Roman"/>
          <w:sz w:val="24"/>
          <w:szCs w:val="24"/>
          <w:lang w:eastAsia="ru-RU"/>
        </w:rPr>
        <w:t>, в частности, содержание гравия в ПГС должно составлять не менее 30%, содержание илистых-глинистых в ПГС должно составлять не более 8%).</w:t>
      </w:r>
    </w:p>
    <w:p w14:paraId="6D56113C" w14:textId="77777777"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В случае поставки (передачи) Товара ненадлежащего качества, Продавец обязан заменить или принять забракованный Товар в сроки, согласованные с Покупателем на основании </w:t>
      </w:r>
      <w:proofErr w:type="spellStart"/>
      <w:r>
        <w:rPr>
          <w:rFonts w:ascii="Times New Roman" w:eastAsia="Times New Roman" w:hAnsi="Times New Roman" w:cs="Times New Roman"/>
          <w:sz w:val="24"/>
          <w:szCs w:val="24"/>
          <w:lang w:eastAsia="ru-RU"/>
        </w:rPr>
        <w:t>отбраковочной</w:t>
      </w:r>
      <w:proofErr w:type="spellEnd"/>
      <w:r>
        <w:rPr>
          <w:rFonts w:ascii="Times New Roman" w:eastAsia="Times New Roman" w:hAnsi="Times New Roman" w:cs="Times New Roman"/>
          <w:sz w:val="24"/>
          <w:szCs w:val="24"/>
          <w:lang w:eastAsia="ru-RU"/>
        </w:rPr>
        <w:t xml:space="preserve"> накладной, но не позднее 10 (десяти) календарных дней с момента получения уведомления.</w:t>
      </w:r>
    </w:p>
    <w:p w14:paraId="19E00F81" w14:textId="77777777" w:rsidR="000C3D8B" w:rsidRPr="000C4EB0"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43BF8022" w14:textId="77777777" w:rsidR="000C3D8B" w:rsidRPr="00C13704" w:rsidRDefault="000C3D8B" w:rsidP="000C3D8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24A38201"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2FBF1830"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510FA947"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0DDD957"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39E7C28F"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w:t>
      </w:r>
      <w:r w:rsidRPr="00C13704">
        <w:rPr>
          <w:rFonts w:ascii="Times New Roman" w:eastAsia="Times New Roman" w:hAnsi="Times New Roman" w:cs="Times New Roman"/>
          <w:sz w:val="24"/>
          <w:szCs w:val="24"/>
          <w:lang w:eastAsia="ru-RU"/>
        </w:rPr>
        <w:lastRenderedPageBreak/>
        <w:t>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B1FCDA1"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5E205F9F" w14:textId="77777777" w:rsidR="000C3D8B" w:rsidRPr="00C13704" w:rsidRDefault="000C3D8B" w:rsidP="000C3D8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1B013134"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C95496" w14:textId="77777777"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1BEB6EA" w14:textId="77777777" w:rsidR="000C3D8B" w:rsidRPr="00C13704" w:rsidRDefault="000C3D8B" w:rsidP="000C3D8B">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2C7C003B" w14:textId="77777777"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2C21AD61" w14:textId="77777777" w:rsidR="000C3D8B" w:rsidRPr="00C13704" w:rsidRDefault="000C3D8B" w:rsidP="000C3D8B">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230522D4"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1715E886"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3E86176D" w14:textId="77777777" w:rsidR="000C3D8B" w:rsidRPr="00C13704" w:rsidRDefault="000C3D8B" w:rsidP="000C3D8B">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93D73A9" w14:textId="77777777" w:rsidR="000C3D8B"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058AE3AE" w14:textId="77777777" w:rsidR="000C3D8B" w:rsidRPr="00C13704" w:rsidRDefault="000C3D8B" w:rsidP="000C3D8B">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3C4D300D"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p>
    <w:p w14:paraId="78393225"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4545A3F6"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0C3D8B" w:rsidRPr="00C13704" w14:paraId="2C4C08AF" w14:textId="77777777" w:rsidTr="00D35836">
        <w:trPr>
          <w:trHeight w:val="400"/>
        </w:trPr>
        <w:tc>
          <w:tcPr>
            <w:tcW w:w="4332" w:type="dxa"/>
          </w:tcPr>
          <w:p w14:paraId="1BAFEB36"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46DF3E19"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p>
          <w:p w14:paraId="7D5E29DB"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2078C287"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53CB7435"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3F35F3D0"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13D7553F"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46EE0DD4"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359563D8"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3F24298A"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695A6554"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4BEE2B52"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0B00C089"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36E6EFC8" w14:textId="77777777" w:rsidR="000C3D8B" w:rsidRPr="00C13704" w:rsidRDefault="000C3D8B" w:rsidP="00D35836">
            <w:pPr>
              <w:spacing w:after="0" w:line="240" w:lineRule="atLeast"/>
              <w:contextualSpacing/>
              <w:jc w:val="center"/>
              <w:rPr>
                <w:rFonts w:ascii="Times New Roman" w:eastAsia="Times New Roman" w:hAnsi="Times New Roman" w:cs="Times New Roman"/>
                <w:sz w:val="24"/>
                <w:szCs w:val="24"/>
                <w:lang w:eastAsia="ru-RU"/>
              </w:rPr>
            </w:pPr>
          </w:p>
          <w:p w14:paraId="5489A558"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3F990B11"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6D4A6CCE"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p>
          <w:p w14:paraId="5B3D0EAC"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5068D5CB"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60DEA981"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5919B51E"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4A463862"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02EDE471"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7B61788C"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655A8739"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5D0289EB"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
          <w:p w14:paraId="4571F202"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3F5E174F"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
          <w:p w14:paraId="17B110B6" w14:textId="1C58B3B2"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6C7EBF">
              <w:rPr>
                <w:rFonts w:ascii="Times New Roman" w:eastAsia="Times New Roman" w:hAnsi="Times New Roman" w:cs="Times New Roman"/>
                <w:sz w:val="24"/>
                <w:szCs w:val="24"/>
                <w:lang w:eastAsia="ru-RU"/>
              </w:rPr>
              <w:t xml:space="preserve"> </w:t>
            </w:r>
          </w:p>
          <w:p w14:paraId="7EDAD5E1"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7BF5E36F" w14:textId="77777777" w:rsidR="000C3D8B" w:rsidRDefault="000C3D8B" w:rsidP="000C3D8B">
      <w:pPr>
        <w:spacing w:after="0" w:line="240" w:lineRule="atLeast"/>
        <w:contextualSpacing/>
        <w:jc w:val="right"/>
        <w:rPr>
          <w:rFonts w:ascii="Times New Roman" w:hAnsi="Times New Roman" w:cs="Times New Roman"/>
          <w:sz w:val="24"/>
          <w:szCs w:val="24"/>
        </w:rPr>
      </w:pPr>
    </w:p>
    <w:p w14:paraId="23230C91" w14:textId="77777777" w:rsidR="000C3D8B" w:rsidRDefault="000C3D8B" w:rsidP="000C3D8B">
      <w:pPr>
        <w:spacing w:after="0" w:line="240" w:lineRule="atLeast"/>
        <w:contextualSpacing/>
        <w:jc w:val="right"/>
        <w:rPr>
          <w:rFonts w:ascii="Times New Roman" w:hAnsi="Times New Roman" w:cs="Times New Roman"/>
          <w:sz w:val="24"/>
          <w:szCs w:val="24"/>
        </w:rPr>
      </w:pPr>
    </w:p>
    <w:p w14:paraId="12A5D83E" w14:textId="77777777" w:rsidR="000C3D8B" w:rsidRDefault="000C3D8B" w:rsidP="000C3D8B">
      <w:pPr>
        <w:spacing w:after="0" w:line="240" w:lineRule="atLeast"/>
        <w:contextualSpacing/>
        <w:jc w:val="right"/>
        <w:rPr>
          <w:rFonts w:ascii="Times New Roman" w:hAnsi="Times New Roman" w:cs="Times New Roman"/>
          <w:sz w:val="24"/>
          <w:szCs w:val="24"/>
        </w:rPr>
      </w:pPr>
    </w:p>
    <w:p w14:paraId="7F657386" w14:textId="77777777" w:rsidR="000C3D8B" w:rsidRDefault="000C3D8B" w:rsidP="000C3D8B">
      <w:pPr>
        <w:spacing w:after="0" w:line="240" w:lineRule="atLeast"/>
        <w:contextualSpacing/>
        <w:jc w:val="right"/>
        <w:rPr>
          <w:rFonts w:ascii="Times New Roman" w:hAnsi="Times New Roman" w:cs="Times New Roman"/>
          <w:sz w:val="24"/>
          <w:szCs w:val="24"/>
        </w:rPr>
      </w:pPr>
    </w:p>
    <w:p w14:paraId="720DD3F0" w14:textId="77777777" w:rsidR="000C3D8B" w:rsidRDefault="000C3D8B" w:rsidP="000C3D8B">
      <w:pPr>
        <w:spacing w:after="0" w:line="240" w:lineRule="atLeast"/>
        <w:contextualSpacing/>
        <w:jc w:val="right"/>
        <w:rPr>
          <w:rFonts w:ascii="Times New Roman" w:hAnsi="Times New Roman" w:cs="Times New Roman"/>
          <w:sz w:val="24"/>
          <w:szCs w:val="24"/>
        </w:rPr>
      </w:pPr>
    </w:p>
    <w:p w14:paraId="17888C8F" w14:textId="77777777" w:rsidR="000C3D8B" w:rsidRDefault="000C3D8B" w:rsidP="000C3D8B">
      <w:pPr>
        <w:spacing w:after="0" w:line="240" w:lineRule="atLeast"/>
        <w:contextualSpacing/>
        <w:jc w:val="right"/>
        <w:rPr>
          <w:rFonts w:ascii="Times New Roman" w:hAnsi="Times New Roman" w:cs="Times New Roman"/>
          <w:sz w:val="24"/>
          <w:szCs w:val="24"/>
        </w:rPr>
      </w:pPr>
    </w:p>
    <w:p w14:paraId="6C8512DA" w14:textId="77777777" w:rsidR="000C3D8B" w:rsidRDefault="000C3D8B" w:rsidP="000C3D8B">
      <w:pPr>
        <w:spacing w:after="0" w:line="240" w:lineRule="atLeast"/>
        <w:contextualSpacing/>
        <w:jc w:val="right"/>
        <w:rPr>
          <w:rFonts w:ascii="Times New Roman" w:hAnsi="Times New Roman" w:cs="Times New Roman"/>
          <w:sz w:val="24"/>
          <w:szCs w:val="24"/>
        </w:rPr>
      </w:pPr>
    </w:p>
    <w:p w14:paraId="3EAEAB38"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Приложение № 1 </w:t>
      </w:r>
    </w:p>
    <w:p w14:paraId="4DEB5E28"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59880410"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5210CA5B"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p>
    <w:p w14:paraId="692FD827" w14:textId="77777777" w:rsidR="000C3D8B" w:rsidRPr="00C13704" w:rsidRDefault="000C3D8B" w:rsidP="000C3D8B">
      <w:pPr>
        <w:spacing w:after="0" w:line="240" w:lineRule="atLeast"/>
        <w:contextualSpacing/>
        <w:jc w:val="right"/>
        <w:rPr>
          <w:rFonts w:ascii="Times New Roman" w:hAnsi="Times New Roman" w:cs="Times New Roman"/>
          <w:sz w:val="24"/>
          <w:szCs w:val="24"/>
        </w:rPr>
      </w:pPr>
    </w:p>
    <w:p w14:paraId="6B843ADD" w14:textId="77777777" w:rsidR="000C3D8B" w:rsidRPr="00C13704" w:rsidRDefault="000C3D8B" w:rsidP="000C3D8B">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4AD3234D" w14:textId="77777777" w:rsidR="000C3D8B" w:rsidRPr="00C13704" w:rsidRDefault="000C3D8B" w:rsidP="000C3D8B">
      <w:pPr>
        <w:spacing w:after="0" w:line="240" w:lineRule="atLeast"/>
        <w:contextualSpacing/>
        <w:jc w:val="center"/>
        <w:rPr>
          <w:rFonts w:ascii="Times New Roman" w:hAnsi="Times New Roman" w:cs="Times New Roman"/>
          <w:sz w:val="24"/>
          <w:szCs w:val="24"/>
        </w:rPr>
      </w:pPr>
    </w:p>
    <w:p w14:paraId="20FE13EC" w14:textId="77777777" w:rsidR="000C3D8B" w:rsidRPr="00C13704" w:rsidRDefault="000C3D8B" w:rsidP="000C3D8B">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4E4EFB22" w14:textId="77777777" w:rsidR="000C3D8B" w:rsidRDefault="000C3D8B" w:rsidP="000C3D8B">
      <w:pPr>
        <w:spacing w:after="0" w:line="240" w:lineRule="atLeast"/>
        <w:contextualSpacing/>
        <w:rPr>
          <w:rFonts w:ascii="Times New Roman" w:hAnsi="Times New Roman" w:cs="Times New Roman"/>
          <w:sz w:val="24"/>
          <w:szCs w:val="2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3585"/>
        <w:gridCol w:w="1275"/>
        <w:gridCol w:w="1176"/>
        <w:gridCol w:w="1379"/>
        <w:gridCol w:w="1276"/>
      </w:tblGrid>
      <w:tr w:rsidR="000C3D8B" w:rsidRPr="00FE3DB1" w14:paraId="55668BD6" w14:textId="77777777" w:rsidTr="00D35836">
        <w:trPr>
          <w:trHeight w:val="315"/>
        </w:trPr>
        <w:tc>
          <w:tcPr>
            <w:tcW w:w="665" w:type="dxa"/>
            <w:shd w:val="clear" w:color="auto" w:fill="FFFFFF" w:themeFill="background1"/>
          </w:tcPr>
          <w:p w14:paraId="47051C3F"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color w:val="333333"/>
                <w:sz w:val="24"/>
                <w:szCs w:val="24"/>
                <w:lang w:eastAsia="ru-RU"/>
              </w:rPr>
              <w:t>№ п/п</w:t>
            </w:r>
          </w:p>
        </w:tc>
        <w:tc>
          <w:tcPr>
            <w:tcW w:w="3585"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2A196F03"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Наименование и основные характеристики</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CC47C90"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Ед. изм.</w:t>
            </w:r>
          </w:p>
        </w:tc>
        <w:tc>
          <w:tcPr>
            <w:tcW w:w="117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8EB7C2E"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sz w:val="24"/>
                <w:szCs w:val="24"/>
                <w:lang w:eastAsia="ru-RU"/>
              </w:rPr>
              <w:t>Кол-во</w:t>
            </w:r>
          </w:p>
        </w:tc>
        <w:tc>
          <w:tcPr>
            <w:tcW w:w="1379" w:type="dxa"/>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4D079859" w14:textId="77777777" w:rsidR="000C3D8B" w:rsidRPr="00FE3DB1" w:rsidRDefault="000C3D8B" w:rsidP="00D35836">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E3DB1">
              <w:rPr>
                <w:rFonts w:ascii="Times New Roman" w:eastAsia="Times New Roman" w:hAnsi="Times New Roman" w:cs="Times New Roman"/>
                <w:b/>
                <w:bCs/>
                <w:sz w:val="24"/>
                <w:szCs w:val="24"/>
                <w:lang w:eastAsia="ru-RU"/>
              </w:rPr>
              <w:t>цена за ед</w:t>
            </w:r>
            <w:r>
              <w:rPr>
                <w:rFonts w:ascii="Times New Roman" w:eastAsia="Times New Roman" w:hAnsi="Times New Roman" w:cs="Times New Roman"/>
                <w:b/>
                <w:bCs/>
                <w:sz w:val="24"/>
                <w:szCs w:val="24"/>
                <w:lang w:eastAsia="ru-RU"/>
              </w:rPr>
              <w:t>. руб. ПМР</w:t>
            </w:r>
          </w:p>
        </w:tc>
        <w:tc>
          <w:tcPr>
            <w:tcW w:w="1276" w:type="dxa"/>
            <w:tcBorders>
              <w:top w:val="single" w:sz="8" w:space="0" w:color="auto"/>
              <w:left w:val="single" w:sz="4" w:space="0" w:color="auto"/>
              <w:bottom w:val="single" w:sz="8" w:space="0" w:color="auto"/>
              <w:right w:val="single" w:sz="4" w:space="0" w:color="auto"/>
            </w:tcBorders>
            <w:shd w:val="clear" w:color="auto" w:fill="FFFFFF" w:themeFill="background1"/>
            <w:vAlign w:val="center"/>
          </w:tcPr>
          <w:p w14:paraId="376C6B8B" w14:textId="77777777" w:rsidR="000C3D8B" w:rsidRPr="00705A36" w:rsidRDefault="000C3D8B" w:rsidP="00D35836">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705A36">
              <w:rPr>
                <w:rFonts w:ascii="Times New Roman" w:hAnsi="Times New Roman" w:cs="Times New Roman"/>
                <w:b/>
                <w:bCs/>
                <w:color w:val="000000"/>
                <w:sz w:val="24"/>
                <w:szCs w:val="24"/>
              </w:rPr>
              <w:t>Общая цена в руб. ПМР</w:t>
            </w:r>
          </w:p>
        </w:tc>
      </w:tr>
      <w:tr w:rsidR="000C3D8B" w:rsidRPr="00FE3DB1" w14:paraId="7DE545D9" w14:textId="77777777" w:rsidTr="00F34CC7">
        <w:trPr>
          <w:trHeight w:val="851"/>
        </w:trPr>
        <w:tc>
          <w:tcPr>
            <w:tcW w:w="665" w:type="dxa"/>
            <w:tcBorders>
              <w:bottom w:val="single" w:sz="4" w:space="0" w:color="auto"/>
            </w:tcBorders>
            <w:vAlign w:val="center"/>
          </w:tcPr>
          <w:p w14:paraId="2176EFEE" w14:textId="2140A3DB" w:rsidR="000C3D8B" w:rsidRPr="001B4489" w:rsidRDefault="00F34CC7" w:rsidP="00D35836">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r w:rsidRPr="001B4489">
              <w:rPr>
                <w:rFonts w:ascii="Times New Roman" w:eastAsia="Times New Roman" w:hAnsi="Times New Roman" w:cs="Times New Roman"/>
                <w:color w:val="333333"/>
                <w:sz w:val="24"/>
                <w:szCs w:val="24"/>
                <w:lang w:eastAsia="ru-RU"/>
              </w:rPr>
              <w:t>1</w:t>
            </w:r>
          </w:p>
        </w:tc>
        <w:tc>
          <w:tcPr>
            <w:tcW w:w="3585" w:type="dxa"/>
            <w:tcBorders>
              <w:top w:val="nil"/>
              <w:left w:val="single" w:sz="4" w:space="0" w:color="auto"/>
              <w:bottom w:val="single" w:sz="4" w:space="0" w:color="auto"/>
              <w:right w:val="single" w:sz="4" w:space="0" w:color="auto"/>
            </w:tcBorders>
            <w:shd w:val="clear" w:color="auto" w:fill="auto"/>
            <w:noWrap/>
            <w:hideMark/>
          </w:tcPr>
          <w:p w14:paraId="6ADF459D" w14:textId="166E51B1" w:rsidR="000C3D8B" w:rsidRPr="001B4489" w:rsidRDefault="000C3D8B" w:rsidP="00D35836">
            <w:pPr>
              <w:shd w:val="clear" w:color="auto" w:fill="FFFFFF"/>
              <w:spacing w:after="0" w:line="240" w:lineRule="atLeast"/>
              <w:contextualSpacing/>
              <w:rPr>
                <w:rFonts w:ascii="Times New Roman" w:eastAsia="Times New Roman" w:hAnsi="Times New Roman" w:cs="Times New Roman"/>
                <w:color w:val="333333"/>
                <w:sz w:val="24"/>
                <w:szCs w:val="24"/>
                <w:lang w:eastAsia="ru-RU"/>
              </w:rPr>
            </w:pPr>
            <w:r w:rsidRPr="001B4489">
              <w:rPr>
                <w:rFonts w:ascii="Times New Roman" w:eastAsia="Times New Roman" w:hAnsi="Times New Roman" w:cs="Times New Roman"/>
                <w:color w:val="000000"/>
                <w:sz w:val="24"/>
                <w:szCs w:val="24"/>
                <w:lang w:eastAsia="ru-RU"/>
              </w:rPr>
              <w:t>Песчано-гравийная смесь</w:t>
            </w:r>
            <w:r w:rsidR="00F34CC7" w:rsidRPr="001B4489">
              <w:rPr>
                <w:rFonts w:ascii="Times New Roman" w:hAnsi="Times New Roman" w:cs="Times New Roman"/>
                <w:sz w:val="24"/>
                <w:szCs w:val="24"/>
              </w:rPr>
              <w:t xml:space="preserve"> в </w:t>
            </w:r>
            <w:r w:rsidR="00F34CC7" w:rsidRPr="001B4489">
              <w:rPr>
                <w:rFonts w:ascii="Times New Roman" w:eastAsia="Times New Roman" w:hAnsi="Times New Roman" w:cs="Times New Roman"/>
                <w:sz w:val="24"/>
                <w:szCs w:val="24"/>
                <w:lang w:eastAsia="ru-RU"/>
              </w:rPr>
              <w:t xml:space="preserve">г. Тирасполь, г. </w:t>
            </w:r>
            <w:proofErr w:type="spellStart"/>
            <w:r w:rsidR="00F34CC7" w:rsidRPr="001B4489">
              <w:rPr>
                <w:rFonts w:ascii="Times New Roman" w:eastAsia="Times New Roman" w:hAnsi="Times New Roman" w:cs="Times New Roman"/>
                <w:sz w:val="24"/>
                <w:szCs w:val="24"/>
                <w:lang w:eastAsia="ru-RU"/>
              </w:rPr>
              <w:t>Днестровск</w:t>
            </w:r>
            <w:proofErr w:type="spellEnd"/>
            <w:r w:rsidR="00F34CC7" w:rsidRPr="001B4489">
              <w:rPr>
                <w:rFonts w:ascii="Times New Roman" w:eastAsia="Times New Roman" w:hAnsi="Times New Roman" w:cs="Times New Roman"/>
                <w:sz w:val="24"/>
                <w:szCs w:val="24"/>
                <w:lang w:eastAsia="ru-RU"/>
              </w:rPr>
              <w:t xml:space="preserve">, г. </w:t>
            </w:r>
            <w:proofErr w:type="spellStart"/>
            <w:r w:rsidR="00F34CC7" w:rsidRPr="001B4489">
              <w:rPr>
                <w:rFonts w:ascii="Times New Roman" w:eastAsia="Times New Roman" w:hAnsi="Times New Roman" w:cs="Times New Roman"/>
                <w:sz w:val="24"/>
                <w:szCs w:val="24"/>
                <w:lang w:eastAsia="ru-RU"/>
              </w:rPr>
              <w:t>Слободзея</w:t>
            </w:r>
            <w:proofErr w:type="spellEnd"/>
          </w:p>
        </w:tc>
        <w:tc>
          <w:tcPr>
            <w:tcW w:w="1275" w:type="dxa"/>
            <w:tcBorders>
              <w:top w:val="nil"/>
              <w:left w:val="nil"/>
              <w:bottom w:val="single" w:sz="4" w:space="0" w:color="auto"/>
              <w:right w:val="single" w:sz="4" w:space="0" w:color="auto"/>
            </w:tcBorders>
            <w:shd w:val="clear" w:color="auto" w:fill="auto"/>
          </w:tcPr>
          <w:p w14:paraId="127E952B" w14:textId="77777777" w:rsidR="000C3D8B" w:rsidRPr="00FE3DB1" w:rsidRDefault="000C3D8B" w:rsidP="00D35836">
            <w:pPr>
              <w:spacing w:after="0" w:line="240" w:lineRule="atLeast"/>
              <w:contextualSpacing/>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sz w:val="24"/>
                <w:szCs w:val="24"/>
                <w:lang w:eastAsia="ru-RU"/>
              </w:rPr>
              <w:t>тн</w:t>
            </w:r>
            <w:proofErr w:type="spellEnd"/>
          </w:p>
        </w:tc>
        <w:tc>
          <w:tcPr>
            <w:tcW w:w="1176" w:type="dxa"/>
            <w:tcBorders>
              <w:top w:val="nil"/>
              <w:left w:val="single" w:sz="4" w:space="0" w:color="auto"/>
              <w:bottom w:val="single" w:sz="4" w:space="0" w:color="auto"/>
              <w:right w:val="single" w:sz="4" w:space="0" w:color="auto"/>
            </w:tcBorders>
            <w:shd w:val="clear" w:color="auto" w:fill="auto"/>
            <w:noWrap/>
            <w:vAlign w:val="center"/>
          </w:tcPr>
          <w:p w14:paraId="1D2D5349" w14:textId="77777777" w:rsidR="000C3D8B" w:rsidRPr="00FE3DB1" w:rsidRDefault="000C3D8B" w:rsidP="00D35836">
            <w:pPr>
              <w:spacing w:after="0" w:line="240" w:lineRule="atLeast"/>
              <w:contextualSpacing/>
              <w:jc w:val="center"/>
              <w:rPr>
                <w:rFonts w:ascii="Times New Roman" w:hAnsi="Times New Roman" w:cs="Times New Roman"/>
                <w:sz w:val="24"/>
                <w:szCs w:val="24"/>
              </w:rPr>
            </w:pPr>
            <w:r w:rsidRPr="00E7159C">
              <w:rPr>
                <w:rFonts w:ascii="Times New Roman" w:eastAsia="Times New Roman" w:hAnsi="Times New Roman" w:cs="Times New Roman"/>
                <w:color w:val="000000"/>
                <w:sz w:val="24"/>
                <w:szCs w:val="24"/>
                <w:lang w:eastAsia="ru-RU"/>
              </w:rPr>
              <w:t>14 781,5</w:t>
            </w:r>
            <w:r>
              <w:rPr>
                <w:rFonts w:ascii="Times New Roman" w:eastAsia="Times New Roman" w:hAnsi="Times New Roman" w:cs="Times New Roman"/>
                <w:color w:val="000000"/>
                <w:sz w:val="24"/>
                <w:szCs w:val="24"/>
                <w:lang w:eastAsia="ru-RU"/>
              </w:rPr>
              <w:t>0</w:t>
            </w:r>
          </w:p>
        </w:tc>
        <w:tc>
          <w:tcPr>
            <w:tcW w:w="1379" w:type="dxa"/>
            <w:tcBorders>
              <w:top w:val="nil"/>
              <w:left w:val="single" w:sz="4" w:space="0" w:color="auto"/>
              <w:bottom w:val="single" w:sz="4" w:space="0" w:color="auto"/>
              <w:right w:val="single" w:sz="4" w:space="0" w:color="auto"/>
            </w:tcBorders>
            <w:shd w:val="clear" w:color="000000" w:fill="FFFFFF"/>
            <w:vAlign w:val="bottom"/>
          </w:tcPr>
          <w:p w14:paraId="6EE0E7FD" w14:textId="77777777" w:rsidR="000C3D8B" w:rsidRPr="00FE3DB1" w:rsidRDefault="000C3D8B" w:rsidP="00D35836">
            <w:pPr>
              <w:spacing w:after="0" w:line="240" w:lineRule="atLeast"/>
              <w:contextualSpacing/>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530D842" w14:textId="77777777" w:rsidR="000C3D8B" w:rsidRPr="00FE3DB1" w:rsidRDefault="000C3D8B" w:rsidP="00D35836">
            <w:pPr>
              <w:spacing w:after="0" w:line="240" w:lineRule="atLeast"/>
              <w:contextualSpacing/>
              <w:jc w:val="center"/>
              <w:rPr>
                <w:rFonts w:ascii="Times New Roman" w:hAnsi="Times New Roman" w:cs="Times New Roman"/>
                <w:color w:val="000000"/>
                <w:sz w:val="24"/>
                <w:szCs w:val="24"/>
              </w:rPr>
            </w:pPr>
          </w:p>
        </w:tc>
      </w:tr>
      <w:tr w:rsidR="000C3D8B" w:rsidRPr="00FE3DB1" w14:paraId="31C027E0" w14:textId="77777777" w:rsidTr="00D35836">
        <w:trPr>
          <w:trHeight w:val="509"/>
        </w:trPr>
        <w:tc>
          <w:tcPr>
            <w:tcW w:w="8080" w:type="dxa"/>
            <w:gridSpan w:val="5"/>
            <w:tcBorders>
              <w:top w:val="single" w:sz="4" w:space="0" w:color="auto"/>
              <w:right w:val="single" w:sz="4" w:space="0" w:color="auto"/>
            </w:tcBorders>
            <w:vAlign w:val="center"/>
          </w:tcPr>
          <w:p w14:paraId="62EB0D99" w14:textId="77777777" w:rsidR="000C3D8B" w:rsidRPr="00FE3DB1" w:rsidRDefault="000C3D8B" w:rsidP="00D35836">
            <w:pPr>
              <w:spacing w:after="0" w:line="240" w:lineRule="atLeast"/>
              <w:contextualSpacing/>
              <w:rPr>
                <w:rFonts w:ascii="Times New Roman" w:hAnsi="Times New Roman" w:cs="Times New Roman"/>
                <w:color w:val="000000"/>
                <w:sz w:val="24"/>
                <w:szCs w:val="24"/>
              </w:rPr>
            </w:pPr>
            <w:r w:rsidRPr="00C13704">
              <w:rPr>
                <w:rFonts w:ascii="Times New Roman" w:hAnsi="Times New Roman" w:cs="Times New Roman"/>
                <w:b/>
                <w:color w:val="000000"/>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6E75A176" w14:textId="77777777" w:rsidR="000C3D8B" w:rsidRPr="00FE3DB1" w:rsidRDefault="000C3D8B" w:rsidP="00D35836">
            <w:pPr>
              <w:spacing w:after="0" w:line="240" w:lineRule="atLeast"/>
              <w:contextualSpacing/>
              <w:jc w:val="center"/>
              <w:rPr>
                <w:rFonts w:ascii="Times New Roman" w:hAnsi="Times New Roman" w:cs="Times New Roman"/>
                <w:color w:val="000000"/>
                <w:sz w:val="24"/>
                <w:szCs w:val="24"/>
              </w:rPr>
            </w:pPr>
          </w:p>
        </w:tc>
      </w:tr>
    </w:tbl>
    <w:p w14:paraId="33C68787" w14:textId="77777777" w:rsidR="000C3D8B" w:rsidRDefault="000C3D8B" w:rsidP="000C3D8B">
      <w:pPr>
        <w:spacing w:after="0" w:line="240" w:lineRule="atLeast"/>
        <w:contextualSpacing/>
        <w:rPr>
          <w:rFonts w:ascii="Times New Roman" w:hAnsi="Times New Roman" w:cs="Times New Roman"/>
          <w:sz w:val="24"/>
          <w:szCs w:val="24"/>
        </w:rPr>
      </w:pPr>
    </w:p>
    <w:p w14:paraId="624A2700" w14:textId="77777777" w:rsidR="000C3D8B" w:rsidRPr="00C13704" w:rsidRDefault="000C3D8B" w:rsidP="000C3D8B">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51C7067D" w14:textId="77777777" w:rsidR="000C3D8B" w:rsidRPr="00C13704" w:rsidRDefault="000C3D8B" w:rsidP="000C3D8B">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5B50BAEE"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43202E47" w14:textId="77777777" w:rsidR="000C3D8B" w:rsidRPr="00C13704" w:rsidRDefault="000C3D8B" w:rsidP="000C3D8B">
      <w:pPr>
        <w:spacing w:after="0" w:line="240" w:lineRule="atLeast"/>
        <w:ind w:left="720"/>
        <w:contextualSpacing/>
        <w:jc w:val="center"/>
        <w:rPr>
          <w:rFonts w:ascii="Times New Roman" w:eastAsia="Times New Roman" w:hAnsi="Times New Roman" w:cs="Times New Roman"/>
          <w:b/>
          <w:sz w:val="24"/>
          <w:szCs w:val="24"/>
          <w:lang w:eastAsia="ru-RU"/>
        </w:rPr>
      </w:pPr>
    </w:p>
    <w:tbl>
      <w:tblPr>
        <w:tblW w:w="9356" w:type="dxa"/>
        <w:tblInd w:w="142" w:type="dxa"/>
        <w:tblLook w:val="04A0" w:firstRow="1" w:lastRow="0" w:firstColumn="1" w:lastColumn="0" w:noHBand="0" w:noVBand="1"/>
      </w:tblPr>
      <w:tblGrid>
        <w:gridCol w:w="4319"/>
        <w:gridCol w:w="5037"/>
      </w:tblGrid>
      <w:tr w:rsidR="000C3D8B" w:rsidRPr="00C13704" w14:paraId="0E897709" w14:textId="77777777" w:rsidTr="00D35836">
        <w:trPr>
          <w:trHeight w:val="1840"/>
        </w:trPr>
        <w:tc>
          <w:tcPr>
            <w:tcW w:w="4319" w:type="dxa"/>
          </w:tcPr>
          <w:p w14:paraId="449C3043" w14:textId="77777777" w:rsidR="000C3D8B" w:rsidRPr="00C13704" w:rsidRDefault="000C3D8B" w:rsidP="00D35836">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36F44558" w14:textId="77777777" w:rsidR="000C3D8B" w:rsidRPr="00C13704" w:rsidRDefault="000C3D8B" w:rsidP="00D35836">
            <w:pPr>
              <w:spacing w:after="0" w:line="240" w:lineRule="atLeast"/>
              <w:contextualSpacing/>
              <w:jc w:val="center"/>
              <w:rPr>
                <w:rFonts w:ascii="Times New Roman" w:eastAsia="Times New Roman" w:hAnsi="Times New Roman" w:cs="Times New Roman"/>
                <w:b/>
                <w:sz w:val="24"/>
                <w:szCs w:val="24"/>
                <w:lang w:eastAsia="ru-RU"/>
              </w:rPr>
            </w:pPr>
          </w:p>
          <w:p w14:paraId="541513FD" w14:textId="77777777" w:rsidR="000C3D8B" w:rsidRPr="00C13704" w:rsidRDefault="000C3D8B" w:rsidP="00D35836">
            <w:pPr>
              <w:spacing w:after="0" w:line="240" w:lineRule="atLeast"/>
              <w:contextualSpacing/>
              <w:jc w:val="center"/>
              <w:rPr>
                <w:rFonts w:ascii="Times New Roman" w:eastAsia="Times New Roman" w:hAnsi="Times New Roman" w:cs="Times New Roman"/>
                <w:b/>
                <w:sz w:val="24"/>
                <w:szCs w:val="24"/>
                <w:lang w:eastAsia="ru-RU"/>
              </w:rPr>
            </w:pPr>
          </w:p>
          <w:p w14:paraId="47ACB4A4" w14:textId="77777777" w:rsidR="000C3D8B" w:rsidRPr="00C13704" w:rsidRDefault="000C3D8B" w:rsidP="00D35836">
            <w:pPr>
              <w:spacing w:after="0" w:line="240" w:lineRule="atLeast"/>
              <w:contextualSpacing/>
              <w:rPr>
                <w:rFonts w:ascii="Times New Roman" w:eastAsia="Times New Roman" w:hAnsi="Times New Roman" w:cs="Times New Roman"/>
                <w:b/>
                <w:sz w:val="24"/>
                <w:szCs w:val="24"/>
                <w:lang w:eastAsia="ru-RU"/>
              </w:rPr>
            </w:pPr>
          </w:p>
        </w:tc>
        <w:tc>
          <w:tcPr>
            <w:tcW w:w="5037" w:type="dxa"/>
          </w:tcPr>
          <w:p w14:paraId="479AC85A" w14:textId="77777777" w:rsidR="000C3D8B" w:rsidRPr="00C13704" w:rsidRDefault="000C3D8B" w:rsidP="00D35836">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1804F732" w14:textId="77777777" w:rsidR="000C3D8B" w:rsidRPr="00C13704" w:rsidRDefault="000C3D8B" w:rsidP="00D35836">
            <w:pPr>
              <w:spacing w:after="0" w:line="240" w:lineRule="atLeast"/>
              <w:contextualSpacing/>
              <w:rPr>
                <w:rFonts w:ascii="Times New Roman" w:eastAsia="Times New Roman" w:hAnsi="Times New Roman" w:cs="Times New Roman"/>
                <w:b/>
                <w:sz w:val="24"/>
                <w:szCs w:val="24"/>
                <w:lang w:eastAsia="ru-RU"/>
              </w:rPr>
            </w:pPr>
          </w:p>
          <w:p w14:paraId="118BEC1E" w14:textId="77777777" w:rsidR="000C3D8B" w:rsidRPr="00C13704" w:rsidRDefault="000C3D8B" w:rsidP="00D35836">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3FEE0228"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28D58868"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22DEC963"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57E09901"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5E5AA47C"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5665232E"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01037867"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7D2EAEFA"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
          <w:p w14:paraId="02FBA96E"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0B9FA2AD" w14:textId="77777777" w:rsidR="000C3D8B" w:rsidRPr="00C13704" w:rsidRDefault="000C3D8B" w:rsidP="00D35836">
            <w:pPr>
              <w:spacing w:after="0" w:line="240" w:lineRule="atLeast"/>
              <w:contextualSpacing/>
              <w:jc w:val="both"/>
              <w:rPr>
                <w:rFonts w:ascii="Times New Roman" w:eastAsia="Times New Roman" w:hAnsi="Times New Roman" w:cs="Times New Roman"/>
                <w:sz w:val="24"/>
                <w:szCs w:val="24"/>
                <w:lang w:eastAsia="ru-RU"/>
              </w:rPr>
            </w:pPr>
          </w:p>
          <w:p w14:paraId="063085CB" w14:textId="1AF8A6ED" w:rsidR="000C3D8B" w:rsidRPr="00C13704" w:rsidRDefault="000C3D8B" w:rsidP="00D35836">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6C7EBF">
              <w:rPr>
                <w:rFonts w:ascii="Times New Roman" w:eastAsia="Times New Roman" w:hAnsi="Times New Roman" w:cs="Times New Roman"/>
                <w:sz w:val="24"/>
                <w:szCs w:val="24"/>
                <w:lang w:eastAsia="ru-RU"/>
              </w:rPr>
              <w:t xml:space="preserve"> </w:t>
            </w:r>
          </w:p>
        </w:tc>
      </w:tr>
    </w:tbl>
    <w:p w14:paraId="4AA844A0" w14:textId="77777777" w:rsidR="000C3D8B" w:rsidRDefault="000C3D8B" w:rsidP="000C3D8B">
      <w:pPr>
        <w:spacing w:after="0" w:line="240" w:lineRule="atLeast"/>
        <w:contextualSpacing/>
        <w:jc w:val="right"/>
        <w:rPr>
          <w:rFonts w:ascii="Times New Roman" w:hAnsi="Times New Roman" w:cs="Times New Roman"/>
          <w:sz w:val="24"/>
          <w:szCs w:val="24"/>
        </w:rPr>
      </w:pPr>
    </w:p>
    <w:p w14:paraId="345D9574" w14:textId="77777777" w:rsidR="000C3D8B" w:rsidRDefault="000C3D8B" w:rsidP="000C3D8B">
      <w:pPr>
        <w:spacing w:after="0" w:line="240" w:lineRule="atLeast"/>
        <w:contextualSpacing/>
        <w:jc w:val="right"/>
        <w:rPr>
          <w:rFonts w:ascii="Times New Roman" w:hAnsi="Times New Roman" w:cs="Times New Roman"/>
          <w:sz w:val="24"/>
          <w:szCs w:val="24"/>
        </w:rPr>
      </w:pPr>
    </w:p>
    <w:p w14:paraId="053B4921" w14:textId="77777777" w:rsidR="000C3D8B" w:rsidRDefault="000C3D8B" w:rsidP="000C3D8B">
      <w:pPr>
        <w:spacing w:after="0" w:line="240" w:lineRule="atLeast"/>
        <w:contextualSpacing/>
        <w:jc w:val="right"/>
        <w:rPr>
          <w:rFonts w:ascii="Times New Roman" w:hAnsi="Times New Roman" w:cs="Times New Roman"/>
          <w:sz w:val="24"/>
          <w:szCs w:val="24"/>
        </w:rPr>
      </w:pPr>
    </w:p>
    <w:p w14:paraId="4E711D20" w14:textId="77777777" w:rsidR="000C3D8B" w:rsidRDefault="000C3D8B" w:rsidP="000C3D8B">
      <w:pPr>
        <w:spacing w:after="0" w:line="240" w:lineRule="atLeast"/>
        <w:contextualSpacing/>
        <w:jc w:val="right"/>
        <w:rPr>
          <w:rFonts w:ascii="Times New Roman" w:hAnsi="Times New Roman" w:cs="Times New Roman"/>
          <w:sz w:val="24"/>
          <w:szCs w:val="24"/>
        </w:rPr>
      </w:pPr>
    </w:p>
    <w:p w14:paraId="64773FEC" w14:textId="77777777" w:rsidR="000C3D8B" w:rsidRDefault="000C3D8B" w:rsidP="000C3D8B">
      <w:pPr>
        <w:spacing w:after="0" w:line="240" w:lineRule="atLeast"/>
        <w:contextualSpacing/>
        <w:jc w:val="right"/>
        <w:rPr>
          <w:rFonts w:ascii="Times New Roman" w:hAnsi="Times New Roman" w:cs="Times New Roman"/>
          <w:sz w:val="24"/>
          <w:szCs w:val="24"/>
        </w:rPr>
      </w:pPr>
    </w:p>
    <w:p w14:paraId="0E9F7B7F" w14:textId="77777777" w:rsidR="00854AF7" w:rsidRDefault="00854AF7" w:rsidP="000C3D8B">
      <w:pPr>
        <w:spacing w:after="0" w:line="240" w:lineRule="atLeast"/>
        <w:contextualSpacing/>
        <w:jc w:val="right"/>
        <w:rPr>
          <w:rFonts w:ascii="Times New Roman" w:hAnsi="Times New Roman" w:cs="Times New Roman"/>
          <w:sz w:val="24"/>
          <w:szCs w:val="24"/>
        </w:rPr>
      </w:pPr>
    </w:p>
    <w:p w14:paraId="278B30B2" w14:textId="77777777" w:rsidR="00854AF7" w:rsidRDefault="00854AF7" w:rsidP="000C3D8B">
      <w:pPr>
        <w:spacing w:after="0" w:line="240" w:lineRule="atLeast"/>
        <w:contextualSpacing/>
        <w:jc w:val="right"/>
        <w:rPr>
          <w:rFonts w:ascii="Times New Roman" w:hAnsi="Times New Roman" w:cs="Times New Roman"/>
          <w:sz w:val="24"/>
          <w:szCs w:val="24"/>
        </w:rPr>
      </w:pPr>
    </w:p>
    <w:p w14:paraId="31774863" w14:textId="77777777" w:rsidR="00F34CC7" w:rsidRDefault="00F34CC7" w:rsidP="000C3D8B">
      <w:pPr>
        <w:spacing w:after="0" w:line="240" w:lineRule="atLeast"/>
        <w:contextualSpacing/>
        <w:jc w:val="right"/>
        <w:rPr>
          <w:rFonts w:ascii="Times New Roman" w:hAnsi="Times New Roman" w:cs="Times New Roman"/>
          <w:sz w:val="24"/>
          <w:szCs w:val="24"/>
        </w:rPr>
      </w:pPr>
    </w:p>
    <w:p w14:paraId="2B15B8C6" w14:textId="77777777" w:rsidR="00F34CC7" w:rsidRDefault="00F34CC7" w:rsidP="000C3D8B">
      <w:pPr>
        <w:spacing w:after="0" w:line="240" w:lineRule="atLeast"/>
        <w:contextualSpacing/>
        <w:jc w:val="right"/>
        <w:rPr>
          <w:rFonts w:ascii="Times New Roman" w:hAnsi="Times New Roman" w:cs="Times New Roman"/>
          <w:sz w:val="24"/>
          <w:szCs w:val="24"/>
        </w:rPr>
      </w:pPr>
    </w:p>
    <w:p w14:paraId="6BDEBBA7" w14:textId="77777777" w:rsidR="00F34CC7" w:rsidRDefault="00F34CC7" w:rsidP="000C3D8B">
      <w:pPr>
        <w:spacing w:after="0" w:line="240" w:lineRule="atLeast"/>
        <w:contextualSpacing/>
        <w:jc w:val="right"/>
        <w:rPr>
          <w:rFonts w:ascii="Times New Roman" w:hAnsi="Times New Roman" w:cs="Times New Roman"/>
          <w:sz w:val="24"/>
          <w:szCs w:val="24"/>
        </w:rPr>
      </w:pPr>
    </w:p>
    <w:p w14:paraId="42794D47" w14:textId="77777777" w:rsidR="00F34CC7" w:rsidRDefault="00F34CC7" w:rsidP="000C3D8B">
      <w:pPr>
        <w:spacing w:after="0" w:line="240" w:lineRule="atLeast"/>
        <w:contextualSpacing/>
        <w:jc w:val="right"/>
        <w:rPr>
          <w:rFonts w:ascii="Times New Roman" w:hAnsi="Times New Roman" w:cs="Times New Roman"/>
          <w:sz w:val="24"/>
          <w:szCs w:val="24"/>
        </w:rPr>
      </w:pPr>
    </w:p>
    <w:p w14:paraId="21AB1284" w14:textId="77777777" w:rsidR="00F34CC7" w:rsidRDefault="00F34CC7" w:rsidP="000C3D8B">
      <w:pPr>
        <w:spacing w:after="0" w:line="240" w:lineRule="atLeast"/>
        <w:contextualSpacing/>
        <w:jc w:val="right"/>
        <w:rPr>
          <w:rFonts w:ascii="Times New Roman" w:hAnsi="Times New Roman" w:cs="Times New Roman"/>
          <w:sz w:val="24"/>
          <w:szCs w:val="24"/>
        </w:rPr>
      </w:pPr>
    </w:p>
    <w:p w14:paraId="758FD30C" w14:textId="77777777" w:rsidR="00F34CC7" w:rsidRDefault="00F34CC7" w:rsidP="000C3D8B">
      <w:pPr>
        <w:spacing w:after="0" w:line="240" w:lineRule="atLeast"/>
        <w:contextualSpacing/>
        <w:jc w:val="right"/>
        <w:rPr>
          <w:rFonts w:ascii="Times New Roman" w:hAnsi="Times New Roman" w:cs="Times New Roman"/>
          <w:sz w:val="24"/>
          <w:szCs w:val="24"/>
        </w:rPr>
      </w:pPr>
    </w:p>
    <w:p w14:paraId="0A44DB3C" w14:textId="77777777" w:rsidR="00F34CC7" w:rsidRDefault="00F34CC7" w:rsidP="000C3D8B">
      <w:pPr>
        <w:spacing w:after="0" w:line="240" w:lineRule="atLeast"/>
        <w:contextualSpacing/>
        <w:jc w:val="right"/>
        <w:rPr>
          <w:rFonts w:ascii="Times New Roman" w:hAnsi="Times New Roman" w:cs="Times New Roman"/>
          <w:sz w:val="24"/>
          <w:szCs w:val="24"/>
        </w:rPr>
      </w:pPr>
    </w:p>
    <w:p w14:paraId="70C8B632" w14:textId="77777777" w:rsidR="00854AF7" w:rsidRDefault="00854AF7" w:rsidP="000C3D8B">
      <w:pPr>
        <w:spacing w:after="0" w:line="240" w:lineRule="atLeast"/>
        <w:contextualSpacing/>
        <w:jc w:val="right"/>
        <w:rPr>
          <w:rFonts w:ascii="Times New Roman" w:hAnsi="Times New Roman" w:cs="Times New Roman"/>
          <w:sz w:val="24"/>
          <w:szCs w:val="24"/>
        </w:rPr>
      </w:pPr>
    </w:p>
    <w:p w14:paraId="4DDC1EC5" w14:textId="77777777" w:rsidR="000C3D8B" w:rsidRDefault="000C3D8B" w:rsidP="000C3D8B">
      <w:pPr>
        <w:spacing w:after="0" w:line="240" w:lineRule="atLeast"/>
        <w:contextualSpacing/>
        <w:jc w:val="right"/>
        <w:rPr>
          <w:rFonts w:ascii="Times New Roman" w:hAnsi="Times New Roman" w:cs="Times New Roman"/>
          <w:sz w:val="24"/>
          <w:szCs w:val="24"/>
        </w:rPr>
      </w:pPr>
    </w:p>
    <w:p w14:paraId="5BD2789E" w14:textId="62EE4B61" w:rsidR="001B4489" w:rsidRDefault="001B4489" w:rsidP="001B44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D35901">
        <w:rPr>
          <w:rFonts w:ascii="Times New Roman" w:hAnsi="Times New Roman" w:cs="Times New Roman"/>
          <w:sz w:val="24"/>
          <w:szCs w:val="24"/>
        </w:rPr>
        <w:t>3</w:t>
      </w:r>
      <w:r>
        <w:rPr>
          <w:rFonts w:ascii="Times New Roman" w:hAnsi="Times New Roman" w:cs="Times New Roman"/>
          <w:sz w:val="24"/>
          <w:szCs w:val="24"/>
        </w:rPr>
        <w:t xml:space="preserve"> </w:t>
      </w:r>
    </w:p>
    <w:p w14:paraId="346A2130" w14:textId="77777777" w:rsidR="001B4489" w:rsidRDefault="001B4489" w:rsidP="001B44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6687F578" w14:textId="77777777" w:rsidR="001B4489" w:rsidRPr="00D72CC3" w:rsidRDefault="001B4489" w:rsidP="001B4489">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08E0DDEE" w14:textId="77777777" w:rsidR="001B4489" w:rsidRDefault="001B4489" w:rsidP="001B4489">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Pr>
          <w:rFonts w:ascii="Times New Roman" w:hAnsi="Times New Roman" w:cs="Times New Roman"/>
          <w:sz w:val="24"/>
          <w:szCs w:val="24"/>
        </w:rPr>
        <w:t>инертных материалов</w:t>
      </w:r>
      <w:r w:rsidRPr="006C38EF">
        <w:rPr>
          <w:rFonts w:ascii="Times New Roman" w:hAnsi="Times New Roman" w:cs="Times New Roman"/>
          <w:sz w:val="24"/>
          <w:szCs w:val="24"/>
        </w:rPr>
        <w:t xml:space="preserve"> </w:t>
      </w:r>
    </w:p>
    <w:p w14:paraId="35AEA510" w14:textId="77777777" w:rsidR="001B4489" w:rsidRDefault="001B4489" w:rsidP="001B4489">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07FF3A19" w14:textId="77777777" w:rsidR="001B4489" w:rsidRDefault="001B4489" w:rsidP="001B4489">
      <w:pPr>
        <w:spacing w:after="0" w:line="240" w:lineRule="auto"/>
        <w:jc w:val="right"/>
        <w:rPr>
          <w:rFonts w:ascii="Times New Roman" w:hAnsi="Times New Roman" w:cs="Times New Roman"/>
          <w:sz w:val="24"/>
          <w:szCs w:val="24"/>
        </w:rPr>
      </w:pPr>
    </w:p>
    <w:p w14:paraId="6564780B" w14:textId="190C32D0" w:rsidR="001B4489" w:rsidRPr="00016C80" w:rsidRDefault="001B4489" w:rsidP="001B4489">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 xml:space="preserve">ПРОЕКТ по Лоту № </w:t>
      </w:r>
      <w:r w:rsidR="00D35901">
        <w:rPr>
          <w:rFonts w:ascii="Times New Roman" w:hAnsi="Times New Roman" w:cs="Times New Roman"/>
          <w:b/>
          <w:sz w:val="24"/>
          <w:szCs w:val="24"/>
        </w:rPr>
        <w:t>2</w:t>
      </w:r>
    </w:p>
    <w:p w14:paraId="5A5E2938" w14:textId="77777777" w:rsidR="001B4489" w:rsidRPr="00C13704" w:rsidRDefault="001B4489" w:rsidP="001B4489">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КОНТРАКТ ПОСТАВКИ № ________</w:t>
      </w:r>
    </w:p>
    <w:p w14:paraId="69602069" w14:textId="77777777" w:rsidR="001B4489" w:rsidRPr="00C13704" w:rsidRDefault="001B4489" w:rsidP="001B4489">
      <w:pPr>
        <w:spacing w:after="0" w:line="240" w:lineRule="atLeast"/>
        <w:contextualSpacing/>
        <w:jc w:val="center"/>
        <w:rPr>
          <w:rFonts w:ascii="Times New Roman" w:eastAsia="Times New Roman" w:hAnsi="Times New Roman" w:cs="Times New Roman"/>
          <w:b/>
          <w:sz w:val="24"/>
          <w:szCs w:val="24"/>
          <w:lang w:eastAsia="ru-RU"/>
        </w:rPr>
      </w:pPr>
    </w:p>
    <w:p w14:paraId="27C83888" w14:textId="77777777" w:rsidR="001B4489" w:rsidRPr="00C13704" w:rsidRDefault="001B4489" w:rsidP="001B448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472D91D2" w14:textId="77777777" w:rsidR="001B4489" w:rsidRPr="00C13704" w:rsidRDefault="001B4489" w:rsidP="001B4489">
      <w:pPr>
        <w:spacing w:after="0" w:line="240" w:lineRule="atLeast"/>
        <w:contextualSpacing/>
        <w:jc w:val="both"/>
        <w:rPr>
          <w:rFonts w:ascii="Times New Roman" w:eastAsia="Times New Roman" w:hAnsi="Times New Roman" w:cs="Times New Roman"/>
          <w:sz w:val="24"/>
          <w:szCs w:val="24"/>
          <w:lang w:eastAsia="ru-RU"/>
        </w:rPr>
      </w:pPr>
    </w:p>
    <w:p w14:paraId="3A400C04" w14:textId="77777777" w:rsidR="001B4489" w:rsidRPr="00C13704" w:rsidRDefault="001B4489" w:rsidP="001B4489">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4619D06B" w14:textId="267ECDF6" w:rsidR="001B4489" w:rsidRPr="00C13704" w:rsidRDefault="001B4489" w:rsidP="001B4489">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sidR="006C7EBF">
        <w:rPr>
          <w:rFonts w:ascii="Times New Roman" w:eastAsia="Times New Roman" w:hAnsi="Times New Roman" w:cs="Times New Roman"/>
          <w:sz w:val="24"/>
          <w:szCs w:val="24"/>
          <w:lang w:eastAsia="ru-RU"/>
        </w:rPr>
        <w:t xml:space="preserve">               </w:t>
      </w:r>
      <w:proofErr w:type="gramStart"/>
      <w:r w:rsidR="006C7EBF">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sz w:val="24"/>
          <w:szCs w:val="24"/>
          <w:lang w:eastAsia="ru-RU"/>
        </w:rPr>
        <w:t>,</w:t>
      </w:r>
      <w:proofErr w:type="gram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w:t>
      </w:r>
      <w:r>
        <w:rPr>
          <w:rFonts w:ascii="Times New Roman" w:eastAsia="Times New Roman" w:hAnsi="Times New Roman" w:cs="Times New Roman"/>
          <w:sz w:val="24"/>
          <w:szCs w:val="24"/>
          <w:lang w:eastAsia="ru-RU"/>
        </w:rPr>
        <w:t xml:space="preserve"> поставки</w:t>
      </w:r>
      <w:r w:rsidRPr="00C13704">
        <w:rPr>
          <w:rFonts w:ascii="Times New Roman" w:eastAsia="Times New Roman" w:hAnsi="Times New Roman" w:cs="Times New Roman"/>
          <w:sz w:val="24"/>
          <w:szCs w:val="24"/>
          <w:lang w:eastAsia="ru-RU"/>
        </w:rPr>
        <w:t xml:space="preserve"> (далее – контракт) о нижеследующем:</w:t>
      </w:r>
    </w:p>
    <w:p w14:paraId="675D5FFA" w14:textId="77777777" w:rsidR="001B4489" w:rsidRPr="00C13704" w:rsidRDefault="001B4489" w:rsidP="001B4489">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0437E220" w14:textId="21752C4A" w:rsidR="001B4489" w:rsidRDefault="001B4489" w:rsidP="001B448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sidR="00A83F1D">
        <w:rPr>
          <w:rFonts w:ascii="Times New Roman" w:hAnsi="Times New Roman" w:cs="Times New Roman"/>
        </w:rPr>
        <w:t>п</w:t>
      </w:r>
      <w:r w:rsidRPr="00D90B1A">
        <w:rPr>
          <w:rFonts w:ascii="Times New Roman" w:hAnsi="Times New Roman" w:cs="Times New Roman"/>
        </w:rPr>
        <w:t>есчано-гравийн</w:t>
      </w:r>
      <w:r>
        <w:rPr>
          <w:rFonts w:ascii="Times New Roman" w:hAnsi="Times New Roman" w:cs="Times New Roman"/>
        </w:rPr>
        <w:t>ую</w:t>
      </w:r>
      <w:r w:rsidRPr="00D90B1A">
        <w:rPr>
          <w:rFonts w:ascii="Times New Roman" w:hAnsi="Times New Roman" w:cs="Times New Roman"/>
        </w:rPr>
        <w:t xml:space="preserve"> смесь </w:t>
      </w:r>
      <w:r w:rsidRPr="00C13704">
        <w:rPr>
          <w:rFonts w:ascii="Times New Roman" w:hAnsi="Times New Roman" w:cs="Times New Roman"/>
          <w:bCs/>
          <w:sz w:val="24"/>
          <w:szCs w:val="24"/>
        </w:rPr>
        <w:t xml:space="preserve">в г. </w:t>
      </w:r>
      <w:r>
        <w:rPr>
          <w:rFonts w:ascii="Times New Roman" w:hAnsi="Times New Roman" w:cs="Times New Roman"/>
          <w:bCs/>
          <w:sz w:val="24"/>
          <w:szCs w:val="24"/>
        </w:rPr>
        <w:t>Бендеры</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6EEA931B"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381A5677" w14:textId="77777777" w:rsidR="001B4489" w:rsidRPr="00C13704" w:rsidRDefault="001B4489" w:rsidP="001B4489">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6573DD2F" w14:textId="77777777" w:rsidR="001B4489" w:rsidRPr="00030A27" w:rsidRDefault="001B4489" w:rsidP="001B4489">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28F938A1" w14:textId="77777777" w:rsidR="001B4489" w:rsidRPr="00C13704" w:rsidRDefault="001B4489" w:rsidP="001B4489">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7BFE492F"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654A81F7" w14:textId="77777777" w:rsidR="001B4489" w:rsidRPr="00C13704"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7668BE2A" w14:textId="77777777" w:rsidR="001B4489" w:rsidRPr="008942A2"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2B543E81" w14:textId="77777777" w:rsidR="001B4489" w:rsidRPr="008942A2"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59EEAE68" w14:textId="77777777" w:rsidR="001B4489" w:rsidRPr="00C13704"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34A5B9ED" w14:textId="77777777" w:rsidR="001B4489" w:rsidRPr="00C13704" w:rsidRDefault="001B4489" w:rsidP="001B4489">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54DA9363" w14:textId="77777777" w:rsidR="001B4489" w:rsidRPr="00C13704"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60551215" w14:textId="77777777" w:rsidR="001B4489"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w:t>
      </w:r>
      <w:r w:rsidRPr="00C13704">
        <w:rPr>
          <w:rFonts w:ascii="Times New Roman" w:eastAsia="Times New Roman" w:hAnsi="Times New Roman" w:cs="Times New Roman"/>
          <w:sz w:val="24"/>
          <w:szCs w:val="24"/>
          <w:lang w:eastAsia="ru-RU"/>
        </w:rPr>
        <w:lastRenderedPageBreak/>
        <w:t xml:space="preserve">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3AA396A8" w14:textId="77777777" w:rsidR="001B4489" w:rsidRPr="00C13704" w:rsidRDefault="001B4489" w:rsidP="001B4489">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30D77B81" w14:textId="77777777" w:rsidR="001B4489" w:rsidRDefault="001B4489" w:rsidP="001B4489">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Pr="00507361">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w:t>
      </w:r>
      <w:r w:rsidRPr="000C4EB0">
        <w:rPr>
          <w:rFonts w:ascii="Times New Roman" w:eastAsia="Times New Roman" w:hAnsi="Times New Roman" w:cs="Times New Roman"/>
          <w:color w:val="000000" w:themeColor="text1"/>
          <w:sz w:val="24"/>
          <w:szCs w:val="24"/>
          <w:lang w:eastAsia="ru-RU"/>
        </w:rPr>
        <w:t>возможна подача устной или переданной посредством факсимильной связи заявки</w:t>
      </w:r>
      <w:r w:rsidRPr="00507361">
        <w:rPr>
          <w:rFonts w:ascii="Times New Roman" w:eastAsia="Times New Roman" w:hAnsi="Times New Roman" w:cs="Times New Roman"/>
          <w:color w:val="000000" w:themeColor="text1"/>
          <w:sz w:val="24"/>
          <w:szCs w:val="24"/>
          <w:lang w:eastAsia="ru-RU"/>
        </w:rPr>
        <w:t xml:space="preserve">). Срок поставки заявленной партии Товара составляет </w:t>
      </w:r>
      <w:r>
        <w:rPr>
          <w:rFonts w:ascii="Times New Roman" w:eastAsia="Times New Roman" w:hAnsi="Times New Roman" w:cs="Times New Roman"/>
          <w:color w:val="000000" w:themeColor="text1"/>
          <w:sz w:val="24"/>
          <w:szCs w:val="24"/>
          <w:lang w:eastAsia="ru-RU"/>
        </w:rPr>
        <w:t>10 (десять) календарных дней</w:t>
      </w:r>
      <w:r w:rsidRPr="00507361">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w:t>
      </w:r>
      <w:r>
        <w:rPr>
          <w:rFonts w:ascii="Times New Roman" w:eastAsia="Times New Roman" w:hAnsi="Times New Roman" w:cs="Times New Roman"/>
          <w:color w:val="000000" w:themeColor="text1"/>
          <w:sz w:val="24"/>
          <w:szCs w:val="24"/>
          <w:lang w:eastAsia="ru-RU"/>
        </w:rPr>
        <w:t>5</w:t>
      </w:r>
      <w:r w:rsidRPr="00507361">
        <w:rPr>
          <w:rFonts w:ascii="Times New Roman" w:eastAsia="Times New Roman" w:hAnsi="Times New Roman" w:cs="Times New Roman"/>
          <w:color w:val="000000" w:themeColor="text1"/>
          <w:sz w:val="24"/>
          <w:szCs w:val="24"/>
          <w:lang w:eastAsia="ru-RU"/>
        </w:rPr>
        <w:t xml:space="preserve"> года</w:t>
      </w:r>
      <w:r w:rsidRPr="00C13704">
        <w:rPr>
          <w:rFonts w:ascii="Times New Roman" w:eastAsia="Times New Roman" w:hAnsi="Times New Roman" w:cs="Times New Roman"/>
          <w:color w:val="000000"/>
          <w:sz w:val="24"/>
          <w:szCs w:val="24"/>
          <w:lang w:eastAsia="ru-RU"/>
        </w:rPr>
        <w:t>.</w:t>
      </w:r>
    </w:p>
    <w:p w14:paraId="55A9E0D9" w14:textId="77777777" w:rsidR="001B4489" w:rsidRPr="00C13704" w:rsidRDefault="001B4489" w:rsidP="001B4489">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7123CEA1"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05BAE29D"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6D9458B4"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6F1BF004" w14:textId="77777777" w:rsidR="001B4489"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hAnsi="Times New Roman" w:cs="Times New Roman"/>
          <w:sz w:val="24"/>
          <w:szCs w:val="24"/>
        </w:rPr>
        <w:t xml:space="preserve">- </w:t>
      </w:r>
      <w:r>
        <w:rPr>
          <w:rFonts w:ascii="Times New Roman" w:hAnsi="Times New Roman" w:cs="Times New Roman"/>
          <w:sz w:val="24"/>
          <w:szCs w:val="24"/>
        </w:rPr>
        <w:t>в г. Бендеры</w:t>
      </w:r>
      <w:r w:rsidRPr="00B02D48">
        <w:rPr>
          <w:rFonts w:ascii="Times New Roman" w:hAnsi="Times New Roman" w:cs="Times New Roman"/>
          <w:sz w:val="24"/>
          <w:szCs w:val="24"/>
        </w:rPr>
        <w:t xml:space="preserve"> – в радиусе не более </w:t>
      </w:r>
      <w:r>
        <w:rPr>
          <w:rFonts w:ascii="Times New Roman" w:hAnsi="Times New Roman" w:cs="Times New Roman"/>
          <w:sz w:val="24"/>
          <w:szCs w:val="24"/>
        </w:rPr>
        <w:t>5</w:t>
      </w:r>
      <w:r w:rsidRPr="00B02D48">
        <w:rPr>
          <w:rFonts w:ascii="Times New Roman" w:hAnsi="Times New Roman" w:cs="Times New Roman"/>
          <w:sz w:val="24"/>
          <w:szCs w:val="24"/>
        </w:rPr>
        <w:t xml:space="preserve"> км от г. </w:t>
      </w:r>
      <w:r>
        <w:rPr>
          <w:rFonts w:ascii="Times New Roman" w:hAnsi="Times New Roman" w:cs="Times New Roman"/>
          <w:sz w:val="24"/>
          <w:szCs w:val="24"/>
        </w:rPr>
        <w:t>Бендеры.</w:t>
      </w:r>
      <w:r w:rsidRPr="00C13704">
        <w:rPr>
          <w:rFonts w:ascii="Times New Roman" w:eastAsia="Times New Roman" w:hAnsi="Times New Roman" w:cs="Times New Roman"/>
          <w:bCs/>
          <w:sz w:val="24"/>
          <w:szCs w:val="24"/>
          <w:lang w:eastAsia="ru-RU"/>
        </w:rPr>
        <w:t xml:space="preserve"> </w:t>
      </w:r>
    </w:p>
    <w:p w14:paraId="1DD3C8C2"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C13704">
        <w:rPr>
          <w:rFonts w:ascii="Times New Roman" w:eastAsia="Times New Roman" w:hAnsi="Times New Roman" w:cs="Times New Roman"/>
          <w:bCs/>
          <w:sz w:val="24"/>
          <w:szCs w:val="24"/>
          <w:lang w:eastAsia="ru-RU"/>
        </w:rPr>
        <w:t xml:space="preserve">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60C98554"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В случае выявления недостатков, касающихся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2E0CD2F7"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8</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3D061357" w14:textId="77777777" w:rsidR="001B4489" w:rsidRPr="00C13704" w:rsidRDefault="001B4489" w:rsidP="001B4489">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2D20C0A1"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5C8ABA07"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510F7AB4"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59E33543"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7C7F3E6D" w14:textId="77777777" w:rsidR="001B4489" w:rsidRPr="0082432D"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Продавцом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388ADBCD" w14:textId="77777777" w:rsidR="001B4489" w:rsidRPr="0082432D"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p w14:paraId="421F1938"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3E1759B4" w14:textId="77777777" w:rsidR="001B4489" w:rsidRPr="00C13704" w:rsidRDefault="001B4489" w:rsidP="001B4489">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sidRPr="00C13704">
        <w:rPr>
          <w:rFonts w:ascii="Times New Roman" w:eastAsia="Times New Roman" w:hAnsi="Times New Roman" w:cs="Times New Roman"/>
          <w:b/>
          <w:sz w:val="24"/>
          <w:szCs w:val="24"/>
          <w:lang w:eastAsia="ru-RU"/>
        </w:rPr>
        <w:t>Продавец имеет право:</w:t>
      </w:r>
    </w:p>
    <w:p w14:paraId="20D9187F" w14:textId="77777777" w:rsidR="001B4489" w:rsidRPr="00C13704" w:rsidRDefault="001B4489" w:rsidP="001B4489">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438D8C44" w14:textId="77777777" w:rsidR="001B4489" w:rsidRDefault="001B4489" w:rsidP="001B4489">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lastRenderedPageBreak/>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284AD529" w14:textId="77777777" w:rsidR="001B4489" w:rsidRPr="00C13704" w:rsidRDefault="001B4489" w:rsidP="001B4489">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59E0522C" w14:textId="77777777" w:rsidR="001B4489" w:rsidRPr="00C13704" w:rsidRDefault="001B4489" w:rsidP="001B4489">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0DBD3861"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2F28A546"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45594592"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0CCED566"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75DD57FC"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478545A6" w14:textId="77777777" w:rsidR="001B4489" w:rsidRPr="00C13704" w:rsidRDefault="001B4489" w:rsidP="001B4489">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5ECDC8BF" w14:textId="77777777" w:rsidR="001B4489" w:rsidRPr="00C13704" w:rsidRDefault="001B4489" w:rsidP="001B4489">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179B2041" w14:textId="77777777" w:rsidR="001B4489" w:rsidRDefault="001B4489" w:rsidP="001B4489">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3531216D" w14:textId="77777777" w:rsidR="001B4489" w:rsidRPr="00C13704" w:rsidRDefault="001B4489" w:rsidP="001B4489">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38DC14D6" w14:textId="77777777" w:rsidR="001B4489" w:rsidRPr="00C13704" w:rsidRDefault="001B4489" w:rsidP="001B4489">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6E181F18" w14:textId="77777777" w:rsidR="001B4489" w:rsidRPr="00C13704" w:rsidRDefault="001B4489" w:rsidP="001B4489">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2E6DD541" w14:textId="77777777" w:rsidR="001B4489" w:rsidRPr="00C13704" w:rsidRDefault="001B4489" w:rsidP="001B4489">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469AEA11" w14:textId="77777777" w:rsidR="001B4489" w:rsidRPr="00C13704" w:rsidRDefault="001B4489" w:rsidP="001B4489">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01264A5" w14:textId="77777777" w:rsidR="001B4489" w:rsidRPr="00C13704" w:rsidRDefault="001B4489" w:rsidP="001B4489">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1CABD8F2" w14:textId="77777777" w:rsidR="001B4489" w:rsidRPr="00C13704" w:rsidRDefault="001B4489" w:rsidP="001B4489">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07AE8EF0" w14:textId="77777777" w:rsidR="001B4489" w:rsidRPr="0082432D"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Продавцом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4EAE4A8E" w14:textId="77777777" w:rsidR="001B4489" w:rsidRPr="0082432D"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0F6EFA5D"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2F876DEB"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7990A9AF"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3DCA8C32"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1E712A1D" w14:textId="77777777" w:rsidR="001B4489" w:rsidRPr="00C13704" w:rsidRDefault="001B4489" w:rsidP="001B4489">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76696D1A" w14:textId="77777777" w:rsidR="001B4489" w:rsidRPr="000C4EB0"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6.1. Товар поставляется в порядке, обеспечивающей его сохранность при надлежащем </w:t>
      </w:r>
      <w:r w:rsidRPr="000C4EB0">
        <w:rPr>
          <w:rFonts w:ascii="Times New Roman" w:eastAsia="Times New Roman" w:hAnsi="Times New Roman" w:cs="Times New Roman"/>
          <w:sz w:val="24"/>
          <w:szCs w:val="24"/>
          <w:lang w:eastAsia="ru-RU"/>
        </w:rPr>
        <w:t>хранении и транспортировке.</w:t>
      </w:r>
    </w:p>
    <w:p w14:paraId="458B8517" w14:textId="742BC758" w:rsidR="001B4489"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0C4EB0">
        <w:rPr>
          <w:rFonts w:ascii="Times New Roman" w:eastAsia="Times New Roman" w:hAnsi="Times New Roman" w:cs="Times New Roman"/>
          <w:color w:val="000000" w:themeColor="text1"/>
          <w:sz w:val="24"/>
          <w:szCs w:val="24"/>
          <w:lang w:eastAsia="ru-RU"/>
        </w:rPr>
        <w:t xml:space="preserve">6.2. </w:t>
      </w:r>
      <w:r w:rsidRPr="000C4EB0">
        <w:rPr>
          <w:rFonts w:ascii="Times New Roman" w:eastAsia="Times New Roman" w:hAnsi="Times New Roman" w:cs="Times New Roman"/>
          <w:sz w:val="24"/>
          <w:szCs w:val="24"/>
          <w:lang w:eastAsia="ru-RU"/>
        </w:rPr>
        <w:t xml:space="preserve">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w:t>
      </w:r>
      <w:r w:rsidR="00153837">
        <w:rPr>
          <w:rFonts w:ascii="Times New Roman" w:eastAsia="Times New Roman" w:hAnsi="Times New Roman" w:cs="Times New Roman"/>
          <w:sz w:val="24"/>
          <w:szCs w:val="24"/>
          <w:lang w:eastAsia="ru-RU"/>
        </w:rPr>
        <w:t>23735-2014</w:t>
      </w:r>
      <w:r w:rsidRPr="000C4EB0">
        <w:rPr>
          <w:rFonts w:ascii="Times New Roman" w:eastAsia="Times New Roman" w:hAnsi="Times New Roman" w:cs="Times New Roman"/>
          <w:sz w:val="24"/>
          <w:szCs w:val="24"/>
          <w:lang w:eastAsia="ru-RU"/>
        </w:rPr>
        <w:t>, в частности, содержание гравия в ПГС должно составлять не менее 30%, содержание илистых-глинистых в ПГС должно составлять не более 8</w:t>
      </w:r>
      <w:r w:rsidR="00724B33">
        <w:rPr>
          <w:rFonts w:ascii="Times New Roman" w:eastAsia="Times New Roman" w:hAnsi="Times New Roman" w:cs="Times New Roman"/>
          <w:sz w:val="24"/>
          <w:szCs w:val="24"/>
          <w:lang w:eastAsia="ru-RU"/>
        </w:rPr>
        <w:t>%)</w:t>
      </w:r>
      <w:r w:rsidRPr="000C4EB0">
        <w:rPr>
          <w:rFonts w:ascii="Times New Roman" w:eastAsia="Times New Roman" w:hAnsi="Times New Roman" w:cs="Times New Roman"/>
          <w:sz w:val="24"/>
          <w:szCs w:val="24"/>
          <w:lang w:eastAsia="ru-RU"/>
        </w:rPr>
        <w:t>.</w:t>
      </w:r>
    </w:p>
    <w:p w14:paraId="147DACEF" w14:textId="77777777" w:rsidR="001B4489"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В случае поставки (передачи) Товара ненадлежащего качества, Продавец обязан заменить или принять забракованный Товар в сроки, согласованные с Покупателем на основании </w:t>
      </w:r>
      <w:proofErr w:type="spellStart"/>
      <w:r>
        <w:rPr>
          <w:rFonts w:ascii="Times New Roman" w:eastAsia="Times New Roman" w:hAnsi="Times New Roman" w:cs="Times New Roman"/>
          <w:sz w:val="24"/>
          <w:szCs w:val="24"/>
          <w:lang w:eastAsia="ru-RU"/>
        </w:rPr>
        <w:t>отбраковочной</w:t>
      </w:r>
      <w:proofErr w:type="spellEnd"/>
      <w:r>
        <w:rPr>
          <w:rFonts w:ascii="Times New Roman" w:eastAsia="Times New Roman" w:hAnsi="Times New Roman" w:cs="Times New Roman"/>
          <w:sz w:val="24"/>
          <w:szCs w:val="24"/>
          <w:lang w:eastAsia="ru-RU"/>
        </w:rPr>
        <w:t xml:space="preserve"> накладной, но не позднее 10 (десяти) календарных дней с момента получения уведомления.</w:t>
      </w:r>
    </w:p>
    <w:p w14:paraId="345FFDAE" w14:textId="77777777" w:rsidR="001B4489" w:rsidRPr="000C4EB0"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6193C02B" w14:textId="77777777" w:rsidR="001B4489" w:rsidRPr="00C13704" w:rsidRDefault="001B4489" w:rsidP="001B4489">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7C402827"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44516E02"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02F616BA"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5D28270"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7E2C440"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18FB9A0"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lastRenderedPageBreak/>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01D0D199" w14:textId="77777777" w:rsidR="001B4489" w:rsidRPr="00C13704" w:rsidRDefault="001B4489" w:rsidP="001B4489">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43057CFA"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498501B"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2245FFC4" w14:textId="77777777" w:rsidR="001B4489" w:rsidRPr="00C13704" w:rsidRDefault="001B4489" w:rsidP="001B4489">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7271C184"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1119D174" w14:textId="77777777" w:rsidR="001B4489" w:rsidRPr="00C13704" w:rsidRDefault="001B4489" w:rsidP="001B4489">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26850338"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57D93809"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4347900E" w14:textId="77777777" w:rsidR="001B4489" w:rsidRPr="00C13704" w:rsidRDefault="001B4489" w:rsidP="001B4489">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B6E3A4F"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3EBFBEA4"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5D018087"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p>
    <w:p w14:paraId="1DACAAEA"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04258DC1"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1B4489" w:rsidRPr="00C13704" w14:paraId="64E2AFC3" w14:textId="77777777" w:rsidTr="00E72B23">
        <w:trPr>
          <w:trHeight w:val="400"/>
        </w:trPr>
        <w:tc>
          <w:tcPr>
            <w:tcW w:w="4332" w:type="dxa"/>
          </w:tcPr>
          <w:p w14:paraId="2FBBE82D"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56C6CFA0"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p>
          <w:p w14:paraId="24181FB1"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4C8498B9"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15E3DFBB"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620AB956"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5074FF1E"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336C0ACD"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52E71956"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06C3E14C"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23A6C70D"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502EF82B"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34F3572C"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76640CBF"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7749EC73"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6A00FBB9"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42C5E377"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p>
          <w:p w14:paraId="3CB41E5A"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64FD3F88"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627B2044"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2891C512"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7B41FA62"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2D2F804F"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125A102C"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242B27AD"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269DDA76"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
          <w:p w14:paraId="10D2A6B4"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7C5205F4"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
          <w:p w14:paraId="71BB552D" w14:textId="240017EA"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6C7EBF">
              <w:rPr>
                <w:rFonts w:ascii="Times New Roman" w:eastAsia="Times New Roman" w:hAnsi="Times New Roman" w:cs="Times New Roman"/>
                <w:sz w:val="24"/>
                <w:szCs w:val="24"/>
                <w:lang w:eastAsia="ru-RU"/>
              </w:rPr>
              <w:t xml:space="preserve"> </w:t>
            </w:r>
          </w:p>
          <w:p w14:paraId="3ABFA326"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677DA634" w14:textId="77777777" w:rsidR="001B4489" w:rsidRDefault="001B4489" w:rsidP="001B4489">
      <w:pPr>
        <w:spacing w:after="0" w:line="240" w:lineRule="atLeast"/>
        <w:contextualSpacing/>
        <w:jc w:val="right"/>
        <w:rPr>
          <w:rFonts w:ascii="Times New Roman" w:hAnsi="Times New Roman" w:cs="Times New Roman"/>
          <w:sz w:val="24"/>
          <w:szCs w:val="24"/>
        </w:rPr>
      </w:pPr>
    </w:p>
    <w:p w14:paraId="5A5DF4FA" w14:textId="77777777" w:rsidR="001B4489" w:rsidRDefault="001B4489" w:rsidP="001B4489">
      <w:pPr>
        <w:spacing w:after="0" w:line="240" w:lineRule="atLeast"/>
        <w:contextualSpacing/>
        <w:jc w:val="right"/>
        <w:rPr>
          <w:rFonts w:ascii="Times New Roman" w:hAnsi="Times New Roman" w:cs="Times New Roman"/>
          <w:sz w:val="24"/>
          <w:szCs w:val="24"/>
        </w:rPr>
      </w:pPr>
    </w:p>
    <w:p w14:paraId="618BFDB9" w14:textId="77777777" w:rsidR="001B4489" w:rsidRDefault="001B4489" w:rsidP="001B4489">
      <w:pPr>
        <w:spacing w:after="0" w:line="240" w:lineRule="atLeast"/>
        <w:contextualSpacing/>
        <w:jc w:val="right"/>
        <w:rPr>
          <w:rFonts w:ascii="Times New Roman" w:hAnsi="Times New Roman" w:cs="Times New Roman"/>
          <w:sz w:val="24"/>
          <w:szCs w:val="24"/>
        </w:rPr>
      </w:pPr>
    </w:p>
    <w:p w14:paraId="5291996B" w14:textId="77777777" w:rsidR="001B4489" w:rsidRDefault="001B4489" w:rsidP="001B4489">
      <w:pPr>
        <w:spacing w:after="0" w:line="240" w:lineRule="atLeast"/>
        <w:contextualSpacing/>
        <w:jc w:val="right"/>
        <w:rPr>
          <w:rFonts w:ascii="Times New Roman" w:hAnsi="Times New Roman" w:cs="Times New Roman"/>
          <w:sz w:val="24"/>
          <w:szCs w:val="24"/>
        </w:rPr>
      </w:pPr>
    </w:p>
    <w:p w14:paraId="591D4BF3" w14:textId="77777777" w:rsidR="001B4489" w:rsidRDefault="001B4489" w:rsidP="001B4489">
      <w:pPr>
        <w:spacing w:after="0" w:line="240" w:lineRule="atLeast"/>
        <w:contextualSpacing/>
        <w:jc w:val="right"/>
        <w:rPr>
          <w:rFonts w:ascii="Times New Roman" w:hAnsi="Times New Roman" w:cs="Times New Roman"/>
          <w:sz w:val="24"/>
          <w:szCs w:val="24"/>
        </w:rPr>
      </w:pPr>
    </w:p>
    <w:p w14:paraId="58AA705D" w14:textId="77777777" w:rsidR="001B4489" w:rsidRDefault="001B4489" w:rsidP="001B4489">
      <w:pPr>
        <w:spacing w:after="0" w:line="240" w:lineRule="atLeast"/>
        <w:contextualSpacing/>
        <w:jc w:val="right"/>
        <w:rPr>
          <w:rFonts w:ascii="Times New Roman" w:hAnsi="Times New Roman" w:cs="Times New Roman"/>
          <w:sz w:val="24"/>
          <w:szCs w:val="24"/>
        </w:rPr>
      </w:pPr>
    </w:p>
    <w:p w14:paraId="71E6ED65" w14:textId="77777777" w:rsidR="001B4489" w:rsidRDefault="001B4489" w:rsidP="001B4489">
      <w:pPr>
        <w:spacing w:after="0" w:line="240" w:lineRule="atLeast"/>
        <w:contextualSpacing/>
        <w:jc w:val="right"/>
        <w:rPr>
          <w:rFonts w:ascii="Times New Roman" w:hAnsi="Times New Roman" w:cs="Times New Roman"/>
          <w:sz w:val="24"/>
          <w:szCs w:val="24"/>
        </w:rPr>
      </w:pPr>
    </w:p>
    <w:p w14:paraId="5F049A37" w14:textId="77777777" w:rsidR="001B4489" w:rsidRDefault="001B4489" w:rsidP="001B4489">
      <w:pPr>
        <w:spacing w:after="0" w:line="240" w:lineRule="atLeast"/>
        <w:contextualSpacing/>
        <w:jc w:val="right"/>
        <w:rPr>
          <w:rFonts w:ascii="Times New Roman" w:hAnsi="Times New Roman" w:cs="Times New Roman"/>
          <w:sz w:val="24"/>
          <w:szCs w:val="24"/>
        </w:rPr>
      </w:pPr>
    </w:p>
    <w:p w14:paraId="36B77756" w14:textId="77777777" w:rsidR="001B4489" w:rsidRDefault="001B4489" w:rsidP="001B4489">
      <w:pPr>
        <w:spacing w:after="0" w:line="240" w:lineRule="atLeast"/>
        <w:contextualSpacing/>
        <w:jc w:val="right"/>
        <w:rPr>
          <w:rFonts w:ascii="Times New Roman" w:hAnsi="Times New Roman" w:cs="Times New Roman"/>
          <w:sz w:val="24"/>
          <w:szCs w:val="24"/>
        </w:rPr>
      </w:pPr>
    </w:p>
    <w:p w14:paraId="3769F370" w14:textId="77777777" w:rsidR="001B4489" w:rsidRPr="00C13704" w:rsidRDefault="001B4489" w:rsidP="001B4489">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lastRenderedPageBreak/>
        <w:t xml:space="preserve">Приложение № 1 </w:t>
      </w:r>
    </w:p>
    <w:p w14:paraId="76ACD751" w14:textId="77777777" w:rsidR="001B4489" w:rsidRPr="00C13704" w:rsidRDefault="001B4489" w:rsidP="001B4489">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5FCD3124" w14:textId="77777777" w:rsidR="001B4489" w:rsidRPr="00C13704" w:rsidRDefault="001B4489" w:rsidP="001B4489">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5DE30F83" w14:textId="77777777" w:rsidR="001B4489" w:rsidRPr="00C13704" w:rsidRDefault="001B4489" w:rsidP="001B4489">
      <w:pPr>
        <w:spacing w:after="0" w:line="240" w:lineRule="atLeast"/>
        <w:contextualSpacing/>
        <w:jc w:val="right"/>
        <w:rPr>
          <w:rFonts w:ascii="Times New Roman" w:hAnsi="Times New Roman" w:cs="Times New Roman"/>
          <w:sz w:val="24"/>
          <w:szCs w:val="24"/>
        </w:rPr>
      </w:pPr>
    </w:p>
    <w:p w14:paraId="6AD701D5" w14:textId="77777777" w:rsidR="001B4489" w:rsidRPr="00C13704" w:rsidRDefault="001B4489" w:rsidP="001B4489">
      <w:pPr>
        <w:spacing w:after="0" w:line="240" w:lineRule="atLeast"/>
        <w:contextualSpacing/>
        <w:jc w:val="right"/>
        <w:rPr>
          <w:rFonts w:ascii="Times New Roman" w:hAnsi="Times New Roman" w:cs="Times New Roman"/>
          <w:sz w:val="24"/>
          <w:szCs w:val="24"/>
        </w:rPr>
      </w:pPr>
    </w:p>
    <w:p w14:paraId="556E4223" w14:textId="77777777" w:rsidR="001B4489" w:rsidRPr="00C13704" w:rsidRDefault="001B4489" w:rsidP="001B4489">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01EC1900" w14:textId="77777777" w:rsidR="001B4489" w:rsidRPr="00C13704" w:rsidRDefault="001B4489" w:rsidP="001B4489">
      <w:pPr>
        <w:spacing w:after="0" w:line="240" w:lineRule="atLeast"/>
        <w:contextualSpacing/>
        <w:jc w:val="center"/>
        <w:rPr>
          <w:rFonts w:ascii="Times New Roman" w:hAnsi="Times New Roman" w:cs="Times New Roman"/>
          <w:sz w:val="24"/>
          <w:szCs w:val="24"/>
        </w:rPr>
      </w:pPr>
    </w:p>
    <w:p w14:paraId="5987D822" w14:textId="77777777" w:rsidR="001B4489" w:rsidRPr="00C13704" w:rsidRDefault="001B4489" w:rsidP="001B4489">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4B7B86F7" w14:textId="77777777" w:rsidR="001B4489" w:rsidRPr="00C13704" w:rsidRDefault="001B4489" w:rsidP="001B4489">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641"/>
        <w:gridCol w:w="956"/>
        <w:gridCol w:w="1417"/>
        <w:gridCol w:w="1039"/>
        <w:gridCol w:w="1134"/>
      </w:tblGrid>
      <w:tr w:rsidR="001B4489" w:rsidRPr="00FE3DB1" w14:paraId="6F6670F6" w14:textId="77777777" w:rsidTr="00A83F1D">
        <w:trPr>
          <w:trHeight w:val="398"/>
        </w:trPr>
        <w:tc>
          <w:tcPr>
            <w:tcW w:w="1169" w:type="dxa"/>
            <w:shd w:val="clear" w:color="auto" w:fill="FFFFFF" w:themeFill="background1"/>
          </w:tcPr>
          <w:p w14:paraId="5CF590D0" w14:textId="77777777" w:rsidR="001B4489" w:rsidRPr="00FC46A3" w:rsidRDefault="001B4489" w:rsidP="00E72B23">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53C168A8" w14:textId="77777777" w:rsidR="001B4489" w:rsidRPr="00FC46A3" w:rsidRDefault="001B4489" w:rsidP="00E72B23">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C46A3">
              <w:rPr>
                <w:rFonts w:ascii="Times New Roman" w:hAnsi="Times New Roman" w:cs="Times New Roman"/>
                <w:b/>
                <w:sz w:val="24"/>
                <w:szCs w:val="24"/>
              </w:rPr>
              <w:t>№ п/п</w:t>
            </w:r>
          </w:p>
          <w:p w14:paraId="3DD8E0DB" w14:textId="77777777" w:rsidR="001B4489" w:rsidRPr="00FC46A3" w:rsidRDefault="001B4489" w:rsidP="00E72B23">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c>
        <w:tc>
          <w:tcPr>
            <w:tcW w:w="3641" w:type="dxa"/>
            <w:tcBorders>
              <w:top w:val="single" w:sz="8" w:space="0" w:color="auto"/>
              <w:left w:val="nil"/>
              <w:bottom w:val="single" w:sz="8" w:space="0" w:color="auto"/>
              <w:right w:val="single" w:sz="4" w:space="0" w:color="auto"/>
            </w:tcBorders>
            <w:shd w:val="clear" w:color="auto" w:fill="FFFFFF" w:themeFill="background1"/>
            <w:noWrap/>
            <w:vAlign w:val="center"/>
          </w:tcPr>
          <w:p w14:paraId="4436F3A5" w14:textId="77777777" w:rsidR="001B4489" w:rsidRPr="00FC46A3" w:rsidRDefault="001B4489" w:rsidP="00E72B23">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C46A3">
              <w:rPr>
                <w:rFonts w:ascii="Times New Roman" w:eastAsia="Times New Roman" w:hAnsi="Times New Roman" w:cs="Times New Roman"/>
                <w:b/>
                <w:sz w:val="24"/>
                <w:szCs w:val="24"/>
                <w:lang w:eastAsia="ru-RU"/>
              </w:rPr>
              <w:t>Наименование и основные характеристики</w:t>
            </w:r>
          </w:p>
        </w:tc>
        <w:tc>
          <w:tcPr>
            <w:tcW w:w="956" w:type="dxa"/>
            <w:tcBorders>
              <w:top w:val="single" w:sz="4" w:space="0" w:color="auto"/>
              <w:left w:val="nil"/>
              <w:bottom w:val="single" w:sz="4" w:space="0" w:color="auto"/>
              <w:right w:val="single" w:sz="4" w:space="0" w:color="auto"/>
            </w:tcBorders>
            <w:shd w:val="clear" w:color="auto" w:fill="FFFFFF" w:themeFill="background1"/>
            <w:vAlign w:val="center"/>
          </w:tcPr>
          <w:p w14:paraId="0B2DE2BA" w14:textId="77777777" w:rsidR="001B4489" w:rsidRPr="00FC46A3" w:rsidRDefault="001B4489" w:rsidP="00E72B23">
            <w:pPr>
              <w:spacing w:after="0" w:line="240" w:lineRule="auto"/>
              <w:jc w:val="center"/>
              <w:rPr>
                <w:rFonts w:ascii="Times New Roman" w:eastAsia="Times New Roman" w:hAnsi="Times New Roman" w:cs="Times New Roman"/>
                <w:b/>
                <w:color w:val="000000"/>
                <w:sz w:val="24"/>
                <w:szCs w:val="24"/>
                <w:lang w:eastAsia="ru-RU"/>
              </w:rPr>
            </w:pPr>
            <w:r w:rsidRPr="00FC46A3">
              <w:rPr>
                <w:rFonts w:ascii="Times New Roman" w:hAnsi="Times New Roman" w:cs="Times New Roman"/>
                <w:b/>
                <w:color w:val="000000"/>
                <w:sz w:val="24"/>
                <w:szCs w:val="24"/>
              </w:rPr>
              <w:t xml:space="preserve">Ед. </w:t>
            </w:r>
            <w:proofErr w:type="spellStart"/>
            <w:r w:rsidRPr="00FC46A3">
              <w:rPr>
                <w:rFonts w:ascii="Times New Roman" w:hAnsi="Times New Roman" w:cs="Times New Roman"/>
                <w:b/>
                <w:color w:val="000000"/>
                <w:sz w:val="24"/>
                <w:szCs w:val="24"/>
              </w:rPr>
              <w:t>измер</w:t>
            </w:r>
            <w:proofErr w:type="spellEnd"/>
            <w:r w:rsidRPr="00FC46A3">
              <w:rPr>
                <w:rFonts w:ascii="Times New Roman" w:hAnsi="Times New Roman" w:cs="Times New Roman"/>
                <w:b/>
                <w:color w:val="000000"/>
                <w:sz w:val="24"/>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A5FAE9E" w14:textId="77777777" w:rsidR="001B4489" w:rsidRPr="00FC46A3" w:rsidRDefault="001B4489" w:rsidP="00E72B23">
            <w:pPr>
              <w:jc w:val="center"/>
              <w:rPr>
                <w:rFonts w:ascii="Times New Roman" w:hAnsi="Times New Roman" w:cs="Times New Roman"/>
                <w:b/>
                <w:sz w:val="24"/>
                <w:szCs w:val="24"/>
              </w:rPr>
            </w:pPr>
            <w:r w:rsidRPr="00FC46A3">
              <w:rPr>
                <w:rFonts w:ascii="Times New Roman" w:hAnsi="Times New Roman" w:cs="Times New Roman"/>
                <w:b/>
                <w:color w:val="000000"/>
                <w:sz w:val="24"/>
                <w:szCs w:val="24"/>
              </w:rPr>
              <w:t>Кол-во</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bottom"/>
          </w:tcPr>
          <w:p w14:paraId="43BAD451" w14:textId="77777777" w:rsidR="001B4489" w:rsidRPr="00FC46A3" w:rsidRDefault="001B4489" w:rsidP="00E72B23">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Цена за ед. в руб. ПМР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16FF712" w14:textId="77777777" w:rsidR="001B4489" w:rsidRPr="00FC46A3" w:rsidRDefault="001B4489" w:rsidP="00E72B23">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Общая цена в руб. ПМР</w:t>
            </w:r>
          </w:p>
        </w:tc>
      </w:tr>
      <w:tr w:rsidR="001B4489" w:rsidRPr="00FE3DB1" w14:paraId="40669EE7" w14:textId="77777777" w:rsidTr="00A83F1D">
        <w:trPr>
          <w:trHeight w:val="398"/>
        </w:trPr>
        <w:tc>
          <w:tcPr>
            <w:tcW w:w="1169" w:type="dxa"/>
            <w:shd w:val="clear" w:color="auto" w:fill="FFFFFF" w:themeFill="background1"/>
          </w:tcPr>
          <w:p w14:paraId="48087E49" w14:textId="77777777" w:rsidR="001B4489" w:rsidRPr="009A7E06" w:rsidRDefault="001B4489" w:rsidP="00E72B23">
            <w:pPr>
              <w:shd w:val="clear" w:color="auto" w:fill="FFFFFF"/>
              <w:spacing w:after="0" w:line="240" w:lineRule="auto"/>
              <w:jc w:val="center"/>
              <w:rPr>
                <w:rFonts w:ascii="Times New Roman" w:eastAsia="Times New Roman" w:hAnsi="Times New Roman" w:cs="Times New Roman"/>
                <w:bCs/>
                <w:color w:val="333333"/>
                <w:sz w:val="24"/>
                <w:szCs w:val="24"/>
                <w:lang w:eastAsia="ru-RU"/>
              </w:rPr>
            </w:pPr>
            <w:r w:rsidRPr="009A7E06">
              <w:rPr>
                <w:rFonts w:ascii="Times New Roman" w:eastAsia="Times New Roman" w:hAnsi="Times New Roman" w:cs="Times New Roman"/>
                <w:bCs/>
                <w:color w:val="333333"/>
                <w:sz w:val="24"/>
                <w:szCs w:val="24"/>
                <w:lang w:eastAsia="ru-RU"/>
              </w:rPr>
              <w:t>1</w:t>
            </w:r>
          </w:p>
        </w:tc>
        <w:tc>
          <w:tcPr>
            <w:tcW w:w="3641" w:type="dxa"/>
            <w:tcBorders>
              <w:top w:val="single" w:sz="8" w:space="0" w:color="auto"/>
              <w:left w:val="nil"/>
              <w:bottom w:val="single" w:sz="8" w:space="0" w:color="auto"/>
              <w:right w:val="single" w:sz="4" w:space="0" w:color="auto"/>
            </w:tcBorders>
            <w:shd w:val="clear" w:color="auto" w:fill="FFFFFF" w:themeFill="background1"/>
            <w:noWrap/>
            <w:vAlign w:val="center"/>
          </w:tcPr>
          <w:p w14:paraId="08E1862C" w14:textId="77777777" w:rsidR="001B4489" w:rsidRPr="009A7E06" w:rsidRDefault="001B4489" w:rsidP="00E72B23">
            <w:pPr>
              <w:shd w:val="clear" w:color="auto" w:fill="FFFFFF"/>
              <w:spacing w:after="0" w:line="240" w:lineRule="auto"/>
              <w:jc w:val="center"/>
              <w:rPr>
                <w:rFonts w:ascii="Times New Roman" w:eastAsia="Times New Roman" w:hAnsi="Times New Roman" w:cs="Times New Roman"/>
                <w:bCs/>
                <w:sz w:val="24"/>
                <w:szCs w:val="24"/>
                <w:lang w:eastAsia="ru-RU"/>
              </w:rPr>
            </w:pPr>
            <w:r w:rsidRPr="009A7E06">
              <w:rPr>
                <w:rFonts w:ascii="Times New Roman" w:hAnsi="Times New Roman" w:cs="Times New Roman"/>
                <w:bCs/>
              </w:rPr>
              <w:t>Песчано-гравийная смесь</w:t>
            </w:r>
            <w:r w:rsidRPr="009A7E06">
              <w:rPr>
                <w:rFonts w:ascii="Times New Roman" w:hAnsi="Times New Roman" w:cs="Times New Roman"/>
                <w:bCs/>
                <w:sz w:val="24"/>
                <w:szCs w:val="24"/>
                <w:lang w:eastAsia="ru-RU"/>
              </w:rPr>
              <w:t xml:space="preserve"> </w:t>
            </w:r>
            <w:r w:rsidRPr="009A7E06">
              <w:rPr>
                <w:rFonts w:ascii="Times New Roman" w:hAnsi="Times New Roman" w:cs="Times New Roman"/>
                <w:bCs/>
                <w:sz w:val="24"/>
                <w:szCs w:val="24"/>
              </w:rPr>
              <w:t>в г. Бендеры</w:t>
            </w:r>
          </w:p>
        </w:tc>
        <w:tc>
          <w:tcPr>
            <w:tcW w:w="956" w:type="dxa"/>
            <w:tcBorders>
              <w:top w:val="single" w:sz="4" w:space="0" w:color="auto"/>
              <w:left w:val="nil"/>
              <w:bottom w:val="single" w:sz="4" w:space="0" w:color="auto"/>
              <w:right w:val="single" w:sz="4" w:space="0" w:color="auto"/>
            </w:tcBorders>
            <w:shd w:val="clear" w:color="auto" w:fill="FFFFFF" w:themeFill="background1"/>
            <w:vAlign w:val="center"/>
          </w:tcPr>
          <w:p w14:paraId="4EE4FCAE" w14:textId="183BC64F" w:rsidR="001B4489" w:rsidRPr="00A83F1D" w:rsidRDefault="00A83F1D" w:rsidP="00E72B23">
            <w:pPr>
              <w:spacing w:after="0" w:line="240" w:lineRule="auto"/>
              <w:jc w:val="center"/>
              <w:rPr>
                <w:rFonts w:ascii="Times New Roman" w:hAnsi="Times New Roman" w:cs="Times New Roman"/>
                <w:bCs/>
                <w:color w:val="000000"/>
                <w:sz w:val="24"/>
                <w:szCs w:val="24"/>
              </w:rPr>
            </w:pPr>
            <w:proofErr w:type="spellStart"/>
            <w:r w:rsidRPr="00A83F1D">
              <w:rPr>
                <w:rFonts w:ascii="Times New Roman" w:hAnsi="Times New Roman" w:cs="Times New Roman"/>
                <w:bCs/>
                <w:color w:val="000000"/>
                <w:sz w:val="24"/>
                <w:szCs w:val="24"/>
              </w:rPr>
              <w:t>тн</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1BE8FFA" w14:textId="45457D78" w:rsidR="001B4489" w:rsidRPr="00FC46A3" w:rsidRDefault="00A83F1D" w:rsidP="00E72B23">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7983</w:t>
            </w:r>
          </w:p>
        </w:tc>
        <w:tc>
          <w:tcPr>
            <w:tcW w:w="1039" w:type="dxa"/>
            <w:tcBorders>
              <w:top w:val="single" w:sz="4" w:space="0" w:color="auto"/>
              <w:left w:val="single" w:sz="4" w:space="0" w:color="auto"/>
              <w:bottom w:val="single" w:sz="4" w:space="0" w:color="auto"/>
              <w:right w:val="single" w:sz="4" w:space="0" w:color="auto"/>
            </w:tcBorders>
            <w:shd w:val="clear" w:color="000000" w:fill="FFFFFF"/>
            <w:vAlign w:val="bottom"/>
          </w:tcPr>
          <w:p w14:paraId="46A651D2" w14:textId="77777777" w:rsidR="001B4489" w:rsidRPr="00FC46A3" w:rsidRDefault="001B4489" w:rsidP="00E72B23">
            <w:pPr>
              <w:jc w:val="center"/>
              <w:rPr>
                <w:rFonts w:ascii="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759DC39F" w14:textId="77777777" w:rsidR="001B4489" w:rsidRPr="00FC46A3" w:rsidRDefault="001B4489" w:rsidP="00E72B23">
            <w:pPr>
              <w:jc w:val="center"/>
              <w:rPr>
                <w:rFonts w:ascii="Times New Roman" w:hAnsi="Times New Roman" w:cs="Times New Roman"/>
                <w:b/>
                <w:color w:val="000000"/>
                <w:sz w:val="24"/>
                <w:szCs w:val="24"/>
              </w:rPr>
            </w:pPr>
          </w:p>
        </w:tc>
      </w:tr>
      <w:tr w:rsidR="00A83F1D" w:rsidRPr="00FE3DB1" w14:paraId="1CEC2C5C" w14:textId="77777777" w:rsidTr="00A83F1D">
        <w:trPr>
          <w:trHeight w:val="398"/>
        </w:trPr>
        <w:tc>
          <w:tcPr>
            <w:tcW w:w="1169" w:type="dxa"/>
            <w:tcBorders>
              <w:bottom w:val="single" w:sz="4" w:space="0" w:color="auto"/>
              <w:right w:val="single" w:sz="4" w:space="0" w:color="auto"/>
            </w:tcBorders>
          </w:tcPr>
          <w:p w14:paraId="3BEACC60" w14:textId="20156F32" w:rsidR="00A83F1D" w:rsidRPr="00FE3DB1" w:rsidRDefault="00A83F1D" w:rsidP="00E72B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B7804">
              <w:rPr>
                <w:rFonts w:ascii="Times New Roman" w:hAnsi="Times New Roman" w:cs="Times New Roman"/>
                <w:b/>
                <w:sz w:val="24"/>
                <w:szCs w:val="24"/>
              </w:rPr>
              <w:t>ИТОГО:</w:t>
            </w:r>
          </w:p>
        </w:tc>
        <w:tc>
          <w:tcPr>
            <w:tcW w:w="3641" w:type="dxa"/>
            <w:tcBorders>
              <w:top w:val="nil"/>
              <w:left w:val="single" w:sz="4" w:space="0" w:color="auto"/>
              <w:bottom w:val="single" w:sz="4" w:space="0" w:color="auto"/>
              <w:right w:val="single" w:sz="4" w:space="0" w:color="auto"/>
            </w:tcBorders>
            <w:shd w:val="clear" w:color="000000" w:fill="FFFFFF"/>
            <w:noWrap/>
            <w:vAlign w:val="bottom"/>
          </w:tcPr>
          <w:p w14:paraId="39AF4B27" w14:textId="71578A55" w:rsidR="00A83F1D" w:rsidRPr="00FE3DB1" w:rsidRDefault="00A83F1D" w:rsidP="00E72B23">
            <w:pPr>
              <w:shd w:val="clear" w:color="auto" w:fill="FFFFFF"/>
              <w:spacing w:after="0" w:line="240" w:lineRule="auto"/>
              <w:jc w:val="both"/>
              <w:rPr>
                <w:rFonts w:ascii="Times New Roman" w:eastAsia="Times New Roman" w:hAnsi="Times New Roman" w:cs="Times New Roman"/>
                <w:color w:val="333333"/>
                <w:sz w:val="24"/>
                <w:szCs w:val="24"/>
                <w:lang w:eastAsia="ru-RU"/>
              </w:rPr>
            </w:pPr>
          </w:p>
        </w:tc>
        <w:tc>
          <w:tcPr>
            <w:tcW w:w="956" w:type="dxa"/>
            <w:tcBorders>
              <w:top w:val="nil"/>
              <w:left w:val="single" w:sz="4" w:space="0" w:color="auto"/>
              <w:bottom w:val="single" w:sz="4" w:space="0" w:color="auto"/>
              <w:right w:val="single" w:sz="4" w:space="0" w:color="auto"/>
            </w:tcBorders>
            <w:shd w:val="clear" w:color="000000" w:fill="FFFFFF"/>
            <w:vAlign w:val="bottom"/>
          </w:tcPr>
          <w:p w14:paraId="14E2ED90" w14:textId="4662CF6C" w:rsidR="00A83F1D" w:rsidRPr="00FE3DB1" w:rsidRDefault="00A83F1D" w:rsidP="00E72B23">
            <w:pPr>
              <w:spacing w:after="0" w:line="240" w:lineRule="auto"/>
              <w:jc w:val="center"/>
              <w:rPr>
                <w:rFonts w:ascii="Times New Roman" w:eastAsia="Times New Roman" w:hAnsi="Times New Roman" w:cs="Times New Roman"/>
                <w:color w:val="000000"/>
                <w:sz w:val="24"/>
                <w:szCs w:val="24"/>
                <w:lang w:eastAsia="ru-RU"/>
              </w:rPr>
            </w:pPr>
          </w:p>
        </w:tc>
        <w:tc>
          <w:tcPr>
            <w:tcW w:w="1417" w:type="dxa"/>
            <w:noWrap/>
          </w:tcPr>
          <w:p w14:paraId="60C07159" w14:textId="57BC357B" w:rsidR="00A83F1D" w:rsidRPr="00FE3DB1" w:rsidRDefault="00A83F1D" w:rsidP="00E72B23">
            <w:pPr>
              <w:jc w:val="center"/>
              <w:rPr>
                <w:rFonts w:ascii="Times New Roman" w:hAnsi="Times New Roman" w:cs="Times New Roman"/>
                <w:sz w:val="24"/>
                <w:szCs w:val="24"/>
              </w:rPr>
            </w:pPr>
          </w:p>
        </w:tc>
        <w:tc>
          <w:tcPr>
            <w:tcW w:w="1039" w:type="dxa"/>
            <w:tcBorders>
              <w:top w:val="nil"/>
              <w:left w:val="single" w:sz="4" w:space="0" w:color="auto"/>
              <w:bottom w:val="single" w:sz="4" w:space="0" w:color="auto"/>
              <w:right w:val="single" w:sz="4" w:space="0" w:color="auto"/>
            </w:tcBorders>
            <w:shd w:val="clear" w:color="000000" w:fill="FFFFFF"/>
            <w:vAlign w:val="bottom"/>
          </w:tcPr>
          <w:p w14:paraId="51C93A79" w14:textId="77777777" w:rsidR="00A83F1D" w:rsidRPr="00FE3DB1" w:rsidRDefault="00A83F1D" w:rsidP="00E72B23">
            <w:pPr>
              <w:jc w:val="center"/>
              <w:rPr>
                <w:rFonts w:ascii="Times New Roman" w:hAnsi="Times New Roman" w:cs="Times New Roman"/>
                <w:color w:val="000000"/>
                <w:sz w:val="24"/>
                <w:szCs w:val="24"/>
              </w:rPr>
            </w:pPr>
          </w:p>
        </w:tc>
        <w:tc>
          <w:tcPr>
            <w:tcW w:w="1134" w:type="dxa"/>
            <w:tcBorders>
              <w:top w:val="nil"/>
              <w:left w:val="single" w:sz="4" w:space="0" w:color="auto"/>
              <w:bottom w:val="single" w:sz="4" w:space="0" w:color="auto"/>
              <w:right w:val="single" w:sz="4" w:space="0" w:color="auto"/>
            </w:tcBorders>
            <w:shd w:val="clear" w:color="000000" w:fill="FFFFFF"/>
            <w:vAlign w:val="bottom"/>
          </w:tcPr>
          <w:p w14:paraId="2FD51750" w14:textId="77777777" w:rsidR="00A83F1D" w:rsidRPr="00FE3DB1" w:rsidRDefault="00A83F1D" w:rsidP="00E72B23">
            <w:pPr>
              <w:jc w:val="center"/>
              <w:rPr>
                <w:rFonts w:ascii="Times New Roman" w:hAnsi="Times New Roman" w:cs="Times New Roman"/>
                <w:color w:val="000000"/>
                <w:sz w:val="24"/>
                <w:szCs w:val="24"/>
              </w:rPr>
            </w:pPr>
          </w:p>
        </w:tc>
      </w:tr>
    </w:tbl>
    <w:p w14:paraId="3D1E74DC" w14:textId="77777777" w:rsidR="001B4489" w:rsidRDefault="001B4489" w:rsidP="001B4489">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p w14:paraId="5475EC3E" w14:textId="77777777" w:rsidR="001B4489" w:rsidRPr="00C13704" w:rsidRDefault="001B4489" w:rsidP="001B4489">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4AF4FBF0" w14:textId="77777777" w:rsidR="001B4489" w:rsidRPr="00C13704" w:rsidRDefault="001B4489" w:rsidP="001B4489">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3371F1DE"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355896A9"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p>
    <w:tbl>
      <w:tblPr>
        <w:tblW w:w="10348" w:type="dxa"/>
        <w:tblInd w:w="-572" w:type="dxa"/>
        <w:tblLook w:val="04A0" w:firstRow="1" w:lastRow="0" w:firstColumn="1" w:lastColumn="0" w:noHBand="0" w:noVBand="1"/>
      </w:tblPr>
      <w:tblGrid>
        <w:gridCol w:w="5033"/>
        <w:gridCol w:w="5315"/>
      </w:tblGrid>
      <w:tr w:rsidR="001B4489" w:rsidRPr="00C13704" w14:paraId="5E6EC4F7" w14:textId="77777777" w:rsidTr="00E72B23">
        <w:trPr>
          <w:trHeight w:val="1840"/>
        </w:trPr>
        <w:tc>
          <w:tcPr>
            <w:tcW w:w="5033" w:type="dxa"/>
          </w:tcPr>
          <w:p w14:paraId="22989009" w14:textId="77777777" w:rsidR="001B4489" w:rsidRPr="00C13704" w:rsidRDefault="001B4489" w:rsidP="00E72B23">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51DA7D6A" w14:textId="77777777" w:rsidR="001B4489" w:rsidRPr="00C13704" w:rsidRDefault="001B4489" w:rsidP="00E72B23">
            <w:pPr>
              <w:spacing w:after="0" w:line="240" w:lineRule="atLeast"/>
              <w:contextualSpacing/>
              <w:jc w:val="center"/>
              <w:rPr>
                <w:rFonts w:ascii="Times New Roman" w:eastAsia="Times New Roman" w:hAnsi="Times New Roman" w:cs="Times New Roman"/>
                <w:b/>
                <w:sz w:val="24"/>
                <w:szCs w:val="24"/>
                <w:lang w:eastAsia="ru-RU"/>
              </w:rPr>
            </w:pPr>
          </w:p>
          <w:p w14:paraId="460A24AC" w14:textId="77777777" w:rsidR="001B4489" w:rsidRPr="00C13704" w:rsidRDefault="001B4489" w:rsidP="00E72B23">
            <w:pPr>
              <w:spacing w:after="0" w:line="240" w:lineRule="atLeast"/>
              <w:contextualSpacing/>
              <w:jc w:val="center"/>
              <w:rPr>
                <w:rFonts w:ascii="Times New Roman" w:eastAsia="Times New Roman" w:hAnsi="Times New Roman" w:cs="Times New Roman"/>
                <w:b/>
                <w:sz w:val="24"/>
                <w:szCs w:val="24"/>
                <w:lang w:eastAsia="ru-RU"/>
              </w:rPr>
            </w:pPr>
          </w:p>
          <w:p w14:paraId="0E2DBA2C" w14:textId="77777777" w:rsidR="001B4489" w:rsidRPr="00C13704" w:rsidRDefault="001B4489" w:rsidP="00E72B23">
            <w:pPr>
              <w:spacing w:after="0" w:line="240" w:lineRule="atLeast"/>
              <w:contextualSpacing/>
              <w:rPr>
                <w:rFonts w:ascii="Times New Roman" w:eastAsia="Times New Roman" w:hAnsi="Times New Roman" w:cs="Times New Roman"/>
                <w:b/>
                <w:sz w:val="24"/>
                <w:szCs w:val="24"/>
                <w:lang w:eastAsia="ru-RU"/>
              </w:rPr>
            </w:pPr>
          </w:p>
        </w:tc>
        <w:tc>
          <w:tcPr>
            <w:tcW w:w="5315" w:type="dxa"/>
          </w:tcPr>
          <w:p w14:paraId="0B4BDBBE" w14:textId="77777777" w:rsidR="001B4489" w:rsidRPr="00C13704" w:rsidRDefault="001B4489" w:rsidP="00E72B23">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7839AC83" w14:textId="77777777" w:rsidR="001B4489" w:rsidRPr="00C13704" w:rsidRDefault="001B4489" w:rsidP="00E72B23">
            <w:pPr>
              <w:spacing w:after="0" w:line="240" w:lineRule="atLeast"/>
              <w:contextualSpacing/>
              <w:rPr>
                <w:rFonts w:ascii="Times New Roman" w:eastAsia="Times New Roman" w:hAnsi="Times New Roman" w:cs="Times New Roman"/>
                <w:b/>
                <w:sz w:val="24"/>
                <w:szCs w:val="24"/>
                <w:lang w:eastAsia="ru-RU"/>
              </w:rPr>
            </w:pPr>
          </w:p>
          <w:p w14:paraId="579C0909"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18138A65"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40B0FC4A"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60CB742E"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7834E59E"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2059E798"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34167C2D"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5DA68889"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58D0E6D4"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
          <w:p w14:paraId="613444E8"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2D4455B8"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
          <w:p w14:paraId="31993ABA" w14:textId="14B4FAA6" w:rsidR="001B4489" w:rsidRPr="00C13704" w:rsidRDefault="001B4489" w:rsidP="00E72B23">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6C7EBF">
              <w:rPr>
                <w:rFonts w:ascii="Times New Roman" w:eastAsia="Times New Roman" w:hAnsi="Times New Roman" w:cs="Times New Roman"/>
                <w:sz w:val="24"/>
                <w:szCs w:val="24"/>
                <w:lang w:eastAsia="ru-RU"/>
              </w:rPr>
              <w:t xml:space="preserve"> </w:t>
            </w:r>
          </w:p>
        </w:tc>
      </w:tr>
    </w:tbl>
    <w:p w14:paraId="43F2C628" w14:textId="3437CD79" w:rsidR="000C4EB0" w:rsidRDefault="000C4EB0" w:rsidP="00F94909">
      <w:pPr>
        <w:spacing w:after="0" w:line="240" w:lineRule="auto"/>
        <w:jc w:val="right"/>
        <w:rPr>
          <w:rFonts w:ascii="Times New Roman" w:hAnsi="Times New Roman" w:cs="Times New Roman"/>
          <w:sz w:val="24"/>
          <w:szCs w:val="24"/>
        </w:rPr>
      </w:pPr>
    </w:p>
    <w:p w14:paraId="0C33C32C" w14:textId="77777777" w:rsidR="000C4EB0" w:rsidRDefault="000C4EB0" w:rsidP="003541BE">
      <w:pPr>
        <w:spacing w:after="0" w:line="240" w:lineRule="auto"/>
        <w:jc w:val="right"/>
        <w:rPr>
          <w:rFonts w:ascii="Times New Roman" w:hAnsi="Times New Roman" w:cs="Times New Roman"/>
          <w:sz w:val="24"/>
          <w:szCs w:val="24"/>
        </w:rPr>
      </w:pPr>
    </w:p>
    <w:p w14:paraId="052271AD" w14:textId="77777777" w:rsidR="00F94909" w:rsidRDefault="00F94909" w:rsidP="00F9490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p>
    <w:p w14:paraId="78D1D564" w14:textId="77777777" w:rsidR="00F94909" w:rsidRDefault="00F94909" w:rsidP="00F94909">
      <w:pPr>
        <w:spacing w:after="0" w:line="240" w:lineRule="auto"/>
        <w:jc w:val="right"/>
        <w:rPr>
          <w:rFonts w:ascii="Times New Roman" w:hAnsi="Times New Roman" w:cs="Times New Roman"/>
          <w:sz w:val="24"/>
          <w:szCs w:val="24"/>
        </w:rPr>
      </w:pPr>
    </w:p>
    <w:p w14:paraId="4AB29ED0" w14:textId="77777777" w:rsidR="00F94909" w:rsidRDefault="00F94909" w:rsidP="00F94909">
      <w:pPr>
        <w:spacing w:after="0" w:line="240" w:lineRule="auto"/>
        <w:jc w:val="right"/>
        <w:rPr>
          <w:rFonts w:ascii="Times New Roman" w:hAnsi="Times New Roman" w:cs="Times New Roman"/>
          <w:sz w:val="24"/>
          <w:szCs w:val="24"/>
        </w:rPr>
      </w:pPr>
    </w:p>
    <w:p w14:paraId="697FC2CE" w14:textId="77777777" w:rsidR="00F94909" w:rsidRDefault="00F94909" w:rsidP="00F94909">
      <w:pPr>
        <w:spacing w:after="0" w:line="240" w:lineRule="auto"/>
        <w:jc w:val="right"/>
        <w:rPr>
          <w:rFonts w:ascii="Times New Roman" w:hAnsi="Times New Roman" w:cs="Times New Roman"/>
          <w:sz w:val="24"/>
          <w:szCs w:val="24"/>
        </w:rPr>
      </w:pPr>
    </w:p>
    <w:p w14:paraId="5E49385A" w14:textId="77777777" w:rsidR="00F94909" w:rsidRDefault="00F94909" w:rsidP="00F94909">
      <w:pPr>
        <w:spacing w:after="0" w:line="240" w:lineRule="auto"/>
        <w:jc w:val="right"/>
        <w:rPr>
          <w:rFonts w:ascii="Times New Roman" w:hAnsi="Times New Roman" w:cs="Times New Roman"/>
          <w:sz w:val="24"/>
          <w:szCs w:val="24"/>
        </w:rPr>
      </w:pPr>
    </w:p>
    <w:p w14:paraId="3D848A53" w14:textId="77777777" w:rsidR="00F94909" w:rsidRDefault="00F94909" w:rsidP="00F94909">
      <w:pPr>
        <w:spacing w:after="0" w:line="240" w:lineRule="auto"/>
        <w:jc w:val="right"/>
        <w:rPr>
          <w:rFonts w:ascii="Times New Roman" w:hAnsi="Times New Roman" w:cs="Times New Roman"/>
          <w:sz w:val="24"/>
          <w:szCs w:val="24"/>
        </w:rPr>
      </w:pPr>
    </w:p>
    <w:p w14:paraId="52139678" w14:textId="77777777" w:rsidR="00F94909" w:rsidRDefault="00F94909" w:rsidP="00F94909">
      <w:pPr>
        <w:spacing w:after="0" w:line="240" w:lineRule="auto"/>
        <w:jc w:val="right"/>
        <w:rPr>
          <w:rFonts w:ascii="Times New Roman" w:hAnsi="Times New Roman" w:cs="Times New Roman"/>
          <w:sz w:val="24"/>
          <w:szCs w:val="24"/>
        </w:rPr>
      </w:pPr>
    </w:p>
    <w:p w14:paraId="5BB427FC" w14:textId="77777777" w:rsidR="00F94909" w:rsidRDefault="00F94909" w:rsidP="00F94909">
      <w:pPr>
        <w:spacing w:after="0" w:line="240" w:lineRule="auto"/>
        <w:jc w:val="right"/>
        <w:rPr>
          <w:rFonts w:ascii="Times New Roman" w:hAnsi="Times New Roman" w:cs="Times New Roman"/>
          <w:sz w:val="24"/>
          <w:szCs w:val="24"/>
        </w:rPr>
      </w:pPr>
    </w:p>
    <w:p w14:paraId="1B2CA294" w14:textId="77777777" w:rsidR="00F94909" w:rsidRDefault="00F94909" w:rsidP="00F94909">
      <w:pPr>
        <w:spacing w:after="0" w:line="240" w:lineRule="auto"/>
        <w:jc w:val="right"/>
        <w:rPr>
          <w:rFonts w:ascii="Times New Roman" w:hAnsi="Times New Roman" w:cs="Times New Roman"/>
          <w:sz w:val="24"/>
          <w:szCs w:val="24"/>
        </w:rPr>
      </w:pPr>
    </w:p>
    <w:p w14:paraId="4C992203" w14:textId="77777777" w:rsidR="00F94909" w:rsidRDefault="00F94909" w:rsidP="00F94909">
      <w:pPr>
        <w:spacing w:after="0" w:line="240" w:lineRule="auto"/>
        <w:jc w:val="right"/>
        <w:rPr>
          <w:rFonts w:ascii="Times New Roman" w:hAnsi="Times New Roman" w:cs="Times New Roman"/>
          <w:sz w:val="24"/>
          <w:szCs w:val="24"/>
        </w:rPr>
      </w:pPr>
    </w:p>
    <w:p w14:paraId="7AB69234" w14:textId="77777777" w:rsidR="00F94909" w:rsidRDefault="00F94909" w:rsidP="00F94909">
      <w:pPr>
        <w:spacing w:after="0" w:line="240" w:lineRule="auto"/>
        <w:jc w:val="right"/>
        <w:rPr>
          <w:rFonts w:ascii="Times New Roman" w:hAnsi="Times New Roman" w:cs="Times New Roman"/>
          <w:sz w:val="24"/>
          <w:szCs w:val="24"/>
        </w:rPr>
      </w:pPr>
    </w:p>
    <w:p w14:paraId="0B1078D2" w14:textId="77777777" w:rsidR="00153837" w:rsidRDefault="00153837" w:rsidP="00F94909">
      <w:pPr>
        <w:spacing w:after="0" w:line="240" w:lineRule="auto"/>
        <w:jc w:val="right"/>
        <w:rPr>
          <w:rFonts w:ascii="Times New Roman" w:hAnsi="Times New Roman" w:cs="Times New Roman"/>
          <w:sz w:val="24"/>
          <w:szCs w:val="24"/>
        </w:rPr>
      </w:pPr>
    </w:p>
    <w:p w14:paraId="67F8D510" w14:textId="77777777" w:rsidR="00153837" w:rsidRDefault="00153837" w:rsidP="00F94909">
      <w:pPr>
        <w:spacing w:after="0" w:line="240" w:lineRule="auto"/>
        <w:jc w:val="right"/>
        <w:rPr>
          <w:rFonts w:ascii="Times New Roman" w:hAnsi="Times New Roman" w:cs="Times New Roman"/>
          <w:sz w:val="24"/>
          <w:szCs w:val="24"/>
        </w:rPr>
      </w:pPr>
    </w:p>
    <w:p w14:paraId="6180FC1B" w14:textId="5618E5DD" w:rsidR="00F94909" w:rsidRDefault="00F94909" w:rsidP="00F9490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705379">
        <w:rPr>
          <w:rFonts w:ascii="Times New Roman" w:hAnsi="Times New Roman" w:cs="Times New Roman"/>
          <w:sz w:val="24"/>
          <w:szCs w:val="24"/>
        </w:rPr>
        <w:t>4</w:t>
      </w:r>
      <w:r>
        <w:rPr>
          <w:rFonts w:ascii="Times New Roman" w:hAnsi="Times New Roman" w:cs="Times New Roman"/>
          <w:sz w:val="24"/>
          <w:szCs w:val="24"/>
        </w:rPr>
        <w:t xml:space="preserve"> </w:t>
      </w:r>
    </w:p>
    <w:p w14:paraId="2C5492EB" w14:textId="77777777" w:rsidR="00F94909" w:rsidRDefault="00F94909" w:rsidP="00F9490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Закупочной документации</w:t>
      </w:r>
    </w:p>
    <w:p w14:paraId="4395058E" w14:textId="77777777" w:rsidR="00F94909" w:rsidRPr="00D72CC3" w:rsidRDefault="00F94909" w:rsidP="00F94909">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по проведению открытого аукциона</w:t>
      </w:r>
    </w:p>
    <w:p w14:paraId="4702FDAA" w14:textId="77777777" w:rsidR="00F94909" w:rsidRDefault="00F94909" w:rsidP="00F94909">
      <w:pPr>
        <w:spacing w:after="0" w:line="240" w:lineRule="auto"/>
        <w:jc w:val="right"/>
        <w:rPr>
          <w:rFonts w:ascii="Times New Roman" w:hAnsi="Times New Roman" w:cs="Times New Roman"/>
          <w:sz w:val="24"/>
          <w:szCs w:val="24"/>
        </w:rPr>
      </w:pPr>
      <w:r w:rsidRPr="00D72CC3">
        <w:rPr>
          <w:rFonts w:ascii="Times New Roman" w:hAnsi="Times New Roman" w:cs="Times New Roman"/>
          <w:sz w:val="24"/>
          <w:szCs w:val="24"/>
        </w:rPr>
        <w:t xml:space="preserve">на поставку </w:t>
      </w:r>
      <w:r>
        <w:rPr>
          <w:rFonts w:ascii="Times New Roman" w:hAnsi="Times New Roman" w:cs="Times New Roman"/>
          <w:sz w:val="24"/>
          <w:szCs w:val="24"/>
        </w:rPr>
        <w:t>инертных материалов</w:t>
      </w:r>
      <w:r w:rsidRPr="006C38EF">
        <w:rPr>
          <w:rFonts w:ascii="Times New Roman" w:hAnsi="Times New Roman" w:cs="Times New Roman"/>
          <w:sz w:val="24"/>
          <w:szCs w:val="24"/>
        </w:rPr>
        <w:t xml:space="preserve"> </w:t>
      </w:r>
    </w:p>
    <w:p w14:paraId="58CA3DDF" w14:textId="77777777" w:rsidR="00F94909" w:rsidRDefault="00F94909" w:rsidP="00F94909">
      <w:pPr>
        <w:spacing w:after="0" w:line="240" w:lineRule="auto"/>
        <w:jc w:val="right"/>
        <w:rPr>
          <w:rFonts w:ascii="Times New Roman" w:hAnsi="Times New Roman" w:cs="Times New Roman"/>
          <w:sz w:val="24"/>
          <w:szCs w:val="24"/>
        </w:rPr>
      </w:pPr>
      <w:r w:rsidRPr="00BB23E2">
        <w:rPr>
          <w:rFonts w:ascii="Times New Roman" w:hAnsi="Times New Roman" w:cs="Times New Roman"/>
          <w:sz w:val="24"/>
          <w:szCs w:val="24"/>
        </w:rPr>
        <w:t>для нужд</w:t>
      </w:r>
      <w:r>
        <w:rPr>
          <w:rFonts w:ascii="Times New Roman" w:hAnsi="Times New Roman" w:cs="Times New Roman"/>
          <w:sz w:val="24"/>
          <w:szCs w:val="24"/>
        </w:rPr>
        <w:t xml:space="preserve"> </w:t>
      </w:r>
      <w:r w:rsidRPr="00BB23E2">
        <w:rPr>
          <w:rFonts w:ascii="Times New Roman" w:hAnsi="Times New Roman" w:cs="Times New Roman"/>
          <w:sz w:val="24"/>
          <w:szCs w:val="24"/>
        </w:rPr>
        <w:t xml:space="preserve">ГУП </w:t>
      </w:r>
      <w:r>
        <w:rPr>
          <w:rFonts w:ascii="Times New Roman" w:hAnsi="Times New Roman" w:cs="Times New Roman"/>
          <w:sz w:val="24"/>
          <w:szCs w:val="24"/>
        </w:rPr>
        <w:t>«Водоснабжение и водоотведение»</w:t>
      </w:r>
    </w:p>
    <w:p w14:paraId="61B4690E" w14:textId="77777777" w:rsidR="00F94909" w:rsidRDefault="00F94909" w:rsidP="00F94909">
      <w:pPr>
        <w:spacing w:after="0" w:line="240" w:lineRule="auto"/>
        <w:jc w:val="right"/>
        <w:rPr>
          <w:rFonts w:ascii="Times New Roman" w:hAnsi="Times New Roman" w:cs="Times New Roman"/>
          <w:sz w:val="24"/>
          <w:szCs w:val="24"/>
        </w:rPr>
      </w:pPr>
    </w:p>
    <w:p w14:paraId="17E9323A" w14:textId="250BCCF6" w:rsidR="001B4489" w:rsidRPr="00016C80" w:rsidRDefault="001B4489" w:rsidP="001B4489">
      <w:pPr>
        <w:spacing w:after="0" w:line="240" w:lineRule="auto"/>
        <w:jc w:val="right"/>
        <w:rPr>
          <w:rFonts w:ascii="Times New Roman" w:hAnsi="Times New Roman" w:cs="Times New Roman"/>
          <w:b/>
          <w:sz w:val="24"/>
          <w:szCs w:val="24"/>
        </w:rPr>
      </w:pPr>
      <w:r w:rsidRPr="00016C80">
        <w:rPr>
          <w:rFonts w:ascii="Times New Roman" w:hAnsi="Times New Roman" w:cs="Times New Roman"/>
          <w:b/>
          <w:sz w:val="24"/>
          <w:szCs w:val="24"/>
        </w:rPr>
        <w:t xml:space="preserve">ПРОЕКТ по Лоту № </w:t>
      </w:r>
      <w:r w:rsidR="00705379">
        <w:rPr>
          <w:rFonts w:ascii="Times New Roman" w:hAnsi="Times New Roman" w:cs="Times New Roman"/>
          <w:b/>
          <w:sz w:val="24"/>
          <w:szCs w:val="24"/>
        </w:rPr>
        <w:t>3</w:t>
      </w:r>
    </w:p>
    <w:p w14:paraId="6838869A" w14:textId="77777777" w:rsidR="001B4489" w:rsidRPr="00C13704" w:rsidRDefault="001B4489" w:rsidP="001B4489">
      <w:pPr>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КОНТРАКТ ПОСТАВКИ № ________</w:t>
      </w:r>
    </w:p>
    <w:p w14:paraId="5B90B03D" w14:textId="77777777" w:rsidR="001B4489" w:rsidRPr="00C13704" w:rsidRDefault="001B4489" w:rsidP="001B4489">
      <w:pPr>
        <w:spacing w:after="0" w:line="240" w:lineRule="atLeast"/>
        <w:contextualSpacing/>
        <w:jc w:val="center"/>
        <w:rPr>
          <w:rFonts w:ascii="Times New Roman" w:eastAsia="Times New Roman" w:hAnsi="Times New Roman" w:cs="Times New Roman"/>
          <w:b/>
          <w:sz w:val="24"/>
          <w:szCs w:val="24"/>
          <w:lang w:eastAsia="ru-RU"/>
        </w:rPr>
      </w:pPr>
    </w:p>
    <w:p w14:paraId="58C5FC62" w14:textId="77777777" w:rsidR="001B4489" w:rsidRPr="00C13704" w:rsidRDefault="001B4489" w:rsidP="001B448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 Тирасполь</w:t>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r>
      <w:r w:rsidRPr="00C13704">
        <w:rPr>
          <w:rFonts w:ascii="Times New Roman" w:eastAsia="Times New Roman" w:hAnsi="Times New Roman" w:cs="Times New Roman"/>
          <w:sz w:val="24"/>
          <w:szCs w:val="24"/>
          <w:lang w:eastAsia="ru-RU"/>
        </w:rPr>
        <w:tab/>
        <w:t xml:space="preserve">                                            </w:t>
      </w:r>
      <w:proofErr w:type="gramStart"/>
      <w:r w:rsidRPr="00C13704">
        <w:rPr>
          <w:rFonts w:ascii="Times New Roman" w:eastAsia="Times New Roman" w:hAnsi="Times New Roman" w:cs="Times New Roman"/>
          <w:sz w:val="24"/>
          <w:szCs w:val="24"/>
          <w:lang w:eastAsia="ru-RU"/>
        </w:rPr>
        <w:t xml:space="preserve">   «</w:t>
      </w:r>
      <w:proofErr w:type="gramEnd"/>
      <w:r w:rsidRPr="00C13704">
        <w:rPr>
          <w:rFonts w:ascii="Times New Roman" w:eastAsia="Times New Roman" w:hAnsi="Times New Roman" w:cs="Times New Roman"/>
          <w:sz w:val="24"/>
          <w:szCs w:val="24"/>
          <w:lang w:eastAsia="ru-RU"/>
        </w:rPr>
        <w:t>___»___________ 202</w:t>
      </w:r>
      <w:r>
        <w:rPr>
          <w:rFonts w:ascii="Times New Roman" w:eastAsia="Times New Roman" w:hAnsi="Times New Roman" w:cs="Times New Roman"/>
          <w:sz w:val="24"/>
          <w:szCs w:val="24"/>
          <w:lang w:eastAsia="ru-RU"/>
        </w:rPr>
        <w:t xml:space="preserve">5 </w:t>
      </w:r>
      <w:r w:rsidRPr="00C13704">
        <w:rPr>
          <w:rFonts w:ascii="Times New Roman" w:eastAsia="Times New Roman" w:hAnsi="Times New Roman" w:cs="Times New Roman"/>
          <w:sz w:val="24"/>
          <w:szCs w:val="24"/>
          <w:lang w:eastAsia="ru-RU"/>
        </w:rPr>
        <w:t>г.</w:t>
      </w:r>
    </w:p>
    <w:p w14:paraId="3E702ED7" w14:textId="77777777" w:rsidR="001B4489" w:rsidRPr="00C13704" w:rsidRDefault="001B4489" w:rsidP="001B4489">
      <w:pPr>
        <w:spacing w:after="0" w:line="240" w:lineRule="atLeast"/>
        <w:contextualSpacing/>
        <w:jc w:val="both"/>
        <w:rPr>
          <w:rFonts w:ascii="Times New Roman" w:eastAsia="Times New Roman" w:hAnsi="Times New Roman" w:cs="Times New Roman"/>
          <w:sz w:val="24"/>
          <w:szCs w:val="24"/>
          <w:lang w:eastAsia="ru-RU"/>
        </w:rPr>
      </w:pPr>
    </w:p>
    <w:p w14:paraId="70C1D5E1" w14:textId="77777777" w:rsidR="001B4489" w:rsidRPr="00C13704" w:rsidRDefault="001B4489" w:rsidP="001B4489">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«Продавец», в лице __________________ (должность, Ф.И.О.), действующего на основании Устава, с одной стороны, и</w:t>
      </w:r>
    </w:p>
    <w:p w14:paraId="57370888" w14:textId="2AFC4908" w:rsidR="001B4489" w:rsidRPr="00C13704" w:rsidRDefault="001B4489" w:rsidP="001B4489">
      <w:pPr>
        <w:spacing w:after="0" w:line="240" w:lineRule="atLeast"/>
        <w:ind w:firstLine="567"/>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r w:rsidRPr="00C13704">
        <w:rPr>
          <w:rFonts w:ascii="Times New Roman" w:eastAsia="Times New Roman" w:hAnsi="Times New Roman" w:cs="Times New Roman"/>
          <w:b/>
          <w:sz w:val="24"/>
          <w:szCs w:val="24"/>
          <w:lang w:eastAsia="ru-RU"/>
        </w:rPr>
        <w:t xml:space="preserve"> </w:t>
      </w:r>
      <w:r w:rsidRPr="00C13704">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r w:rsidR="006C7EBF">
        <w:rPr>
          <w:rFonts w:ascii="Times New Roman" w:eastAsia="Times New Roman" w:hAnsi="Times New Roman" w:cs="Times New Roman"/>
          <w:sz w:val="24"/>
          <w:szCs w:val="24"/>
          <w:lang w:eastAsia="ru-RU"/>
        </w:rPr>
        <w:t xml:space="preserve">               </w:t>
      </w:r>
      <w:proofErr w:type="gramStart"/>
      <w:r w:rsidR="006C7EBF">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sz w:val="24"/>
          <w:szCs w:val="24"/>
          <w:lang w:eastAsia="ru-RU"/>
        </w:rPr>
        <w:t>,</w:t>
      </w:r>
      <w:proofErr w:type="gramEnd"/>
      <w:r w:rsidRPr="00C13704">
        <w:rPr>
          <w:rFonts w:ascii="Times New Roman" w:eastAsia="Times New Roman" w:hAnsi="Times New Roman" w:cs="Times New Roman"/>
          <w:sz w:val="24"/>
          <w:szCs w:val="24"/>
          <w:lang w:eastAsia="ru-RU"/>
        </w:rPr>
        <w:t xml:space="preserve"> действующего на основании Устава, с другой стороны, при совместном упоминании именуемые «Стороны», заключили настоящий контракт</w:t>
      </w:r>
      <w:r>
        <w:rPr>
          <w:rFonts w:ascii="Times New Roman" w:eastAsia="Times New Roman" w:hAnsi="Times New Roman" w:cs="Times New Roman"/>
          <w:sz w:val="24"/>
          <w:szCs w:val="24"/>
          <w:lang w:eastAsia="ru-RU"/>
        </w:rPr>
        <w:t xml:space="preserve"> поставки</w:t>
      </w:r>
      <w:r w:rsidRPr="00C13704">
        <w:rPr>
          <w:rFonts w:ascii="Times New Roman" w:eastAsia="Times New Roman" w:hAnsi="Times New Roman" w:cs="Times New Roman"/>
          <w:sz w:val="24"/>
          <w:szCs w:val="24"/>
          <w:lang w:eastAsia="ru-RU"/>
        </w:rPr>
        <w:t xml:space="preserve"> (далее – контракт) о нижеследующем:</w:t>
      </w:r>
    </w:p>
    <w:p w14:paraId="754F238B" w14:textId="77777777" w:rsidR="001B4489" w:rsidRPr="00C13704" w:rsidRDefault="001B4489" w:rsidP="001B4489">
      <w:pPr>
        <w:tabs>
          <w:tab w:val="left" w:pos="284"/>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 ПРЕДМЕТ КОНТРАКТА</w:t>
      </w:r>
    </w:p>
    <w:p w14:paraId="7813790A" w14:textId="77777777" w:rsidR="001B4489" w:rsidRDefault="001B4489" w:rsidP="001B4489">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1.1. По настоящему контракту Продавец обязуется передать в собственность Покупателю </w:t>
      </w:r>
      <w:r>
        <w:rPr>
          <w:rFonts w:ascii="Times New Roman" w:hAnsi="Times New Roman" w:cs="Times New Roman"/>
          <w:bCs/>
          <w:sz w:val="24"/>
          <w:szCs w:val="24"/>
          <w:lang w:eastAsia="ru-RU"/>
        </w:rPr>
        <w:t>песок</w:t>
      </w:r>
      <w:r w:rsidRPr="00C13704">
        <w:rPr>
          <w:rFonts w:ascii="Times New Roman" w:hAnsi="Times New Roman" w:cs="Times New Roman"/>
          <w:bCs/>
          <w:sz w:val="24"/>
          <w:szCs w:val="24"/>
          <w:lang w:eastAsia="ru-RU"/>
        </w:rPr>
        <w:t xml:space="preserve"> </w:t>
      </w:r>
      <w:r w:rsidRPr="00C13704">
        <w:rPr>
          <w:rFonts w:ascii="Times New Roman" w:hAnsi="Times New Roman" w:cs="Times New Roman"/>
          <w:bCs/>
          <w:sz w:val="24"/>
          <w:szCs w:val="24"/>
        </w:rPr>
        <w:t xml:space="preserve">в г. </w:t>
      </w:r>
      <w:r>
        <w:rPr>
          <w:rFonts w:ascii="Times New Roman" w:hAnsi="Times New Roman" w:cs="Times New Roman"/>
          <w:bCs/>
          <w:sz w:val="24"/>
          <w:szCs w:val="24"/>
        </w:rPr>
        <w:t>Бендеры</w:t>
      </w:r>
      <w:r w:rsidRPr="00C13704">
        <w:rPr>
          <w:rFonts w:ascii="Times New Roman" w:eastAsia="Times New Roman" w:hAnsi="Times New Roman" w:cs="Times New Roman"/>
          <w:sz w:val="24"/>
          <w:szCs w:val="24"/>
          <w:lang w:eastAsia="ru-RU"/>
        </w:rPr>
        <w:t>, именуемые далее – Товар,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1E17640E"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1.2. Ассортимент, количество и цена за единицу Товара указываются в Спецификации</w:t>
      </w:r>
      <w:r>
        <w:rPr>
          <w:rFonts w:ascii="Times New Roman" w:eastAsia="Times New Roman" w:hAnsi="Times New Roman" w:cs="Times New Roman"/>
          <w:sz w:val="24"/>
          <w:szCs w:val="24"/>
          <w:lang w:eastAsia="ru-RU"/>
        </w:rPr>
        <w:t xml:space="preserve"> № _</w:t>
      </w:r>
      <w:r w:rsidRPr="00C13704">
        <w:rPr>
          <w:rFonts w:ascii="Times New Roman" w:eastAsia="Times New Roman" w:hAnsi="Times New Roman" w:cs="Times New Roman"/>
          <w:sz w:val="24"/>
          <w:szCs w:val="24"/>
          <w:lang w:eastAsia="ru-RU"/>
        </w:rPr>
        <w:t>, являющейся неотъемлемой частью настоящего контракта</w:t>
      </w:r>
      <w:r>
        <w:rPr>
          <w:rFonts w:ascii="Times New Roman" w:eastAsia="Times New Roman" w:hAnsi="Times New Roman" w:cs="Times New Roman"/>
          <w:sz w:val="24"/>
          <w:szCs w:val="24"/>
          <w:lang w:eastAsia="ru-RU"/>
        </w:rPr>
        <w:t xml:space="preserve"> (Приложение №1)</w:t>
      </w:r>
      <w:r w:rsidRPr="00C13704">
        <w:rPr>
          <w:rFonts w:ascii="Times New Roman" w:eastAsia="Times New Roman" w:hAnsi="Times New Roman" w:cs="Times New Roman"/>
          <w:sz w:val="24"/>
          <w:szCs w:val="24"/>
          <w:lang w:eastAsia="ru-RU"/>
        </w:rPr>
        <w:t>.</w:t>
      </w:r>
    </w:p>
    <w:p w14:paraId="02662476" w14:textId="77777777" w:rsidR="001B4489" w:rsidRPr="00C13704" w:rsidRDefault="001B4489" w:rsidP="001B4489">
      <w:pPr>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1.3. Продавец гарантирует, что Товар принадлежат ему на праве собственности, не заложен, не арестован, не является предметом исков третьих лиц.</w:t>
      </w:r>
    </w:p>
    <w:p w14:paraId="23917F43" w14:textId="77777777" w:rsidR="001B4489" w:rsidRPr="00030A27" w:rsidRDefault="001B4489" w:rsidP="001B4489">
      <w:pPr>
        <w:tabs>
          <w:tab w:val="left" w:pos="1276"/>
        </w:tabs>
        <w:spacing w:after="0" w:line="240" w:lineRule="atLeast"/>
        <w:contextualSpacing/>
        <w:jc w:val="both"/>
        <w:rPr>
          <w:rFonts w:ascii="Times New Roman" w:eastAsia="Calibri" w:hAnsi="Times New Roman" w:cs="Times New Roman"/>
          <w:sz w:val="24"/>
          <w:szCs w:val="24"/>
        </w:rPr>
      </w:pPr>
      <w:r w:rsidRPr="00C13704">
        <w:rPr>
          <w:rFonts w:ascii="Times New Roman" w:eastAsia="Calibri" w:hAnsi="Times New Roman" w:cs="Times New Roman"/>
          <w:sz w:val="24"/>
          <w:szCs w:val="24"/>
        </w:rPr>
        <w:t xml:space="preserve">1.4. Право собственности на Товар переходит от </w:t>
      </w:r>
      <w:r w:rsidRPr="00C13704">
        <w:rPr>
          <w:rFonts w:ascii="Times New Roman" w:eastAsia="Times New Roman" w:hAnsi="Times New Roman" w:cs="Times New Roman"/>
          <w:sz w:val="24"/>
          <w:szCs w:val="24"/>
          <w:lang w:eastAsia="ru-RU"/>
        </w:rPr>
        <w:t>Продавца</w:t>
      </w:r>
      <w:r w:rsidRPr="00C13704">
        <w:rPr>
          <w:rFonts w:ascii="Times New Roman" w:eastAsia="Calibri" w:hAnsi="Times New Roman" w:cs="Times New Roman"/>
          <w:sz w:val="24"/>
          <w:szCs w:val="24"/>
        </w:rPr>
        <w:t xml:space="preserve"> к Покупателю в момент поставки</w:t>
      </w:r>
      <w:r>
        <w:rPr>
          <w:rFonts w:ascii="Times New Roman" w:eastAsia="Calibri" w:hAnsi="Times New Roman" w:cs="Times New Roman"/>
          <w:sz w:val="24"/>
          <w:szCs w:val="24"/>
        </w:rPr>
        <w:t xml:space="preserve"> (передачи)</w:t>
      </w:r>
      <w:r w:rsidRPr="00C13704">
        <w:rPr>
          <w:rFonts w:ascii="Times New Roman" w:eastAsia="Calibri" w:hAnsi="Times New Roman" w:cs="Times New Roman"/>
          <w:sz w:val="24"/>
          <w:szCs w:val="24"/>
        </w:rPr>
        <w:t>.</w:t>
      </w:r>
    </w:p>
    <w:p w14:paraId="1FCBF041" w14:textId="77777777" w:rsidR="001B4489" w:rsidRPr="00C13704" w:rsidRDefault="001B4489" w:rsidP="001B4489">
      <w:pPr>
        <w:tabs>
          <w:tab w:val="left" w:pos="426"/>
        </w:tabs>
        <w:spacing w:after="0" w:line="240" w:lineRule="atLeast"/>
        <w:contextualSpacing/>
        <w:jc w:val="center"/>
        <w:rPr>
          <w:rFonts w:ascii="Times New Roman" w:eastAsia="Times New Roman" w:hAnsi="Times New Roman" w:cs="Times New Roman"/>
          <w:sz w:val="24"/>
          <w:szCs w:val="24"/>
          <w:lang w:eastAsia="ru-RU"/>
        </w:rPr>
      </w:pPr>
      <w:r w:rsidRPr="00C13704">
        <w:rPr>
          <w:rFonts w:ascii="Times New Roman" w:eastAsia="Times New Roman" w:hAnsi="Times New Roman" w:cs="Times New Roman"/>
          <w:b/>
          <w:bCs/>
          <w:sz w:val="24"/>
          <w:szCs w:val="24"/>
          <w:lang w:eastAsia="ru-RU"/>
        </w:rPr>
        <w:t xml:space="preserve">2. ЦЕНА </w:t>
      </w:r>
      <w:r w:rsidRPr="00C13704">
        <w:rPr>
          <w:rFonts w:ascii="Times New Roman" w:eastAsia="Times New Roman" w:hAnsi="Times New Roman" w:cs="Times New Roman"/>
          <w:b/>
          <w:sz w:val="24"/>
          <w:szCs w:val="24"/>
          <w:lang w:eastAsia="ru-RU"/>
        </w:rPr>
        <w:t>КОНТРАКТА</w:t>
      </w:r>
      <w:r w:rsidRPr="00C13704">
        <w:rPr>
          <w:rFonts w:ascii="Times New Roman" w:eastAsia="Times New Roman" w:hAnsi="Times New Roman" w:cs="Times New Roman"/>
          <w:b/>
          <w:bCs/>
          <w:sz w:val="24"/>
          <w:szCs w:val="24"/>
          <w:lang w:eastAsia="ru-RU"/>
        </w:rPr>
        <w:t xml:space="preserve"> И ПОРЯДОК РАСЧЕТОВ</w:t>
      </w:r>
    </w:p>
    <w:p w14:paraId="6DCCBFF5"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lang w:eastAsia="ru-RU"/>
        </w:rPr>
        <w:t>Ц</w:t>
      </w:r>
      <w:r w:rsidRPr="00C13704">
        <w:rPr>
          <w:rFonts w:ascii="Times New Roman" w:eastAsia="Times New Roman" w:hAnsi="Times New Roman" w:cs="Times New Roman"/>
          <w:sz w:val="24"/>
          <w:szCs w:val="24"/>
          <w:lang w:eastAsia="ru-RU"/>
        </w:rPr>
        <w:t>ена контракта сос</w:t>
      </w:r>
      <w:r>
        <w:rPr>
          <w:rFonts w:ascii="Times New Roman" w:eastAsia="Times New Roman" w:hAnsi="Times New Roman" w:cs="Times New Roman"/>
          <w:sz w:val="24"/>
          <w:szCs w:val="24"/>
          <w:lang w:eastAsia="ru-RU"/>
        </w:rPr>
        <w:t>тавляет ____ (сумма прописью</w:t>
      </w:r>
      <w:r w:rsidRPr="00C13704">
        <w:rPr>
          <w:rFonts w:ascii="Times New Roman" w:eastAsia="Times New Roman" w:hAnsi="Times New Roman" w:cs="Times New Roman"/>
          <w:sz w:val="24"/>
          <w:szCs w:val="24"/>
          <w:lang w:eastAsia="ru-RU"/>
        </w:rPr>
        <w:t>)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год.</w:t>
      </w:r>
    </w:p>
    <w:p w14:paraId="62ED0BBE" w14:textId="77777777" w:rsidR="001B4489" w:rsidRPr="00C13704"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3AE86E09" w14:textId="77777777" w:rsidR="001B4489" w:rsidRPr="008942A2"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2.3. </w:t>
      </w:r>
      <w:r w:rsidRPr="008942A2">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контракта</w:t>
      </w:r>
      <w:r w:rsidRPr="008942A2">
        <w:rPr>
          <w:rFonts w:ascii="Times New Roman" w:eastAsia="Times New Roman" w:hAnsi="Times New Roman" w:cs="Times New Roman"/>
          <w:sz w:val="24"/>
          <w:szCs w:val="24"/>
          <w:lang w:eastAsia="ru-RU"/>
        </w:rPr>
        <w:t xml:space="preserve">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01D22C56" w14:textId="77777777" w:rsidR="001B4489" w:rsidRPr="008942A2"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val="x-none" w:eastAsia="ru-RU"/>
        </w:rPr>
      </w:pPr>
      <w:r w:rsidRPr="008942A2">
        <w:rPr>
          <w:rFonts w:ascii="Times New Roman" w:eastAsia="Times New Roman" w:hAnsi="Times New Roman" w:cs="Times New Roman"/>
          <w:sz w:val="24"/>
          <w:szCs w:val="24"/>
          <w:lang w:eastAsia="ru-RU"/>
        </w:rPr>
        <w:t xml:space="preserve">а) </w:t>
      </w:r>
      <w:r w:rsidRPr="008942A2">
        <w:rPr>
          <w:rFonts w:ascii="Times New Roman" w:eastAsia="Times New Roman" w:hAnsi="Times New Roman" w:cs="Times New Roman"/>
          <w:sz w:val="24"/>
          <w:szCs w:val="24"/>
          <w:lang w:val="x-none" w:eastAsia="ru-RU"/>
        </w:rPr>
        <w:t>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76FB8348" w14:textId="77777777" w:rsidR="001B4489" w:rsidRPr="00C13704"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8942A2">
        <w:rPr>
          <w:rFonts w:ascii="Times New Roman" w:eastAsia="Times New Roman" w:hAnsi="Times New Roman" w:cs="Times New Roman"/>
          <w:sz w:val="24"/>
          <w:szCs w:val="24"/>
          <w:lang w:eastAsia="ru-RU"/>
        </w:rPr>
        <w:t>б)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29E84929" w14:textId="77777777" w:rsidR="001B4489" w:rsidRPr="00C13704" w:rsidRDefault="001B4489" w:rsidP="001B4489">
      <w:pPr>
        <w:tabs>
          <w:tab w:val="num"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C13704">
        <w:rPr>
          <w:rFonts w:ascii="Times New Roman" w:eastAsia="Times New Roman" w:hAnsi="Times New Roman" w:cs="Times New Roman"/>
          <w:sz w:val="24"/>
          <w:szCs w:val="24"/>
          <w:lang w:eastAsia="ru-RU"/>
        </w:rPr>
        <w:t xml:space="preserve">. </w:t>
      </w:r>
      <w:r w:rsidRPr="00C13704">
        <w:rPr>
          <w:rFonts w:ascii="Times New Roman" w:eastAsia="Times New Roman" w:hAnsi="Times New Roman" w:cs="Times New Roman"/>
          <w:color w:val="000000" w:themeColor="text1"/>
          <w:sz w:val="24"/>
          <w:szCs w:val="24"/>
          <w:lang w:eastAsia="ru-RU"/>
        </w:rPr>
        <w:t xml:space="preserve"> О</w:t>
      </w:r>
      <w:r w:rsidRPr="00C13704">
        <w:rPr>
          <w:rFonts w:ascii="Times New Roman" w:hAnsi="Times New Roman" w:cs="Times New Roman"/>
          <w:sz w:val="24"/>
          <w:szCs w:val="24"/>
        </w:rPr>
        <w:t xml:space="preserve">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w:t>
      </w:r>
      <w:r>
        <w:rPr>
          <w:rFonts w:ascii="Times New Roman" w:hAnsi="Times New Roman" w:cs="Times New Roman"/>
          <w:sz w:val="24"/>
          <w:szCs w:val="24"/>
        </w:rPr>
        <w:t xml:space="preserve">(передачи) </w:t>
      </w:r>
      <w:r w:rsidRPr="00C13704">
        <w:rPr>
          <w:rFonts w:ascii="Times New Roman" w:hAnsi="Times New Roman" w:cs="Times New Roman"/>
          <w:sz w:val="24"/>
          <w:szCs w:val="24"/>
        </w:rPr>
        <w:t xml:space="preserve">партии Товара и выставленного счета на оплату. </w:t>
      </w:r>
      <w:r w:rsidRPr="00C13704">
        <w:rPr>
          <w:rFonts w:ascii="Times New Roman" w:eastAsia="Times New Roman" w:hAnsi="Times New Roman" w:cs="Times New Roman"/>
          <w:color w:val="000000" w:themeColor="text1"/>
          <w:sz w:val="24"/>
          <w:szCs w:val="24"/>
          <w:lang w:eastAsia="ru-RU"/>
        </w:rPr>
        <w:t>Датой оплаты считается дата поступления денежных средств на расчетный счет Продавца.</w:t>
      </w:r>
    </w:p>
    <w:p w14:paraId="4F4B78F1" w14:textId="77777777" w:rsidR="001B4489" w:rsidRPr="00C13704"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1D6BA798" w14:textId="77777777" w:rsidR="001B4489" w:rsidRDefault="001B4489" w:rsidP="001B4489">
      <w:pPr>
        <w:tabs>
          <w:tab w:val="num"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C13704">
        <w:rPr>
          <w:rFonts w:ascii="Times New Roman" w:eastAsia="Times New Roman" w:hAnsi="Times New Roman" w:cs="Times New Roman"/>
          <w:sz w:val="24"/>
          <w:szCs w:val="24"/>
          <w:lang w:eastAsia="ru-RU"/>
        </w:rPr>
        <w:t xml:space="preserve">.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 </w:t>
      </w:r>
      <w:r w:rsidRPr="00C13704">
        <w:rPr>
          <w:rFonts w:ascii="Times New Roman" w:eastAsia="Times New Roman" w:hAnsi="Times New Roman" w:cs="Times New Roman"/>
          <w:sz w:val="24"/>
          <w:szCs w:val="24"/>
          <w:lang w:eastAsia="ru-RU"/>
        </w:rPr>
        <w:lastRenderedPageBreak/>
        <w:t xml:space="preserve">уменьшенном на размер установленной настоящим контрактом неустойки </w:t>
      </w:r>
      <w:r w:rsidRPr="00C13704">
        <w:rPr>
          <w:rFonts w:ascii="Times New Roman" w:hAnsi="Times New Roman" w:cs="Times New Roman"/>
          <w:sz w:val="24"/>
          <w:szCs w:val="24"/>
        </w:rPr>
        <w:t>за нарушения сроков исполнения обязательств по настоящему контракту</w:t>
      </w:r>
      <w:r w:rsidRPr="00C13704">
        <w:rPr>
          <w:rFonts w:ascii="Times New Roman" w:eastAsia="Times New Roman" w:hAnsi="Times New Roman" w:cs="Times New Roman"/>
          <w:sz w:val="24"/>
          <w:szCs w:val="24"/>
          <w:lang w:eastAsia="ru-RU"/>
        </w:rPr>
        <w:t>.</w:t>
      </w:r>
    </w:p>
    <w:p w14:paraId="4609373A" w14:textId="77777777" w:rsidR="001B4489" w:rsidRPr="00C13704" w:rsidRDefault="001B4489" w:rsidP="001B4489">
      <w:pPr>
        <w:spacing w:after="0" w:line="240" w:lineRule="atLeast"/>
        <w:contextualSpacing/>
        <w:jc w:val="center"/>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3. ПОРЯДОК ПРИЕМА-ПЕРЕДАЧИ ТОВАРА</w:t>
      </w:r>
    </w:p>
    <w:p w14:paraId="6A989112" w14:textId="77777777" w:rsidR="001B4489" w:rsidRDefault="001B4489" w:rsidP="001B4489">
      <w:pPr>
        <w:tabs>
          <w:tab w:val="num" w:pos="1276"/>
          <w:tab w:val="left" w:pos="2977"/>
        </w:tabs>
        <w:spacing w:after="0" w:line="240" w:lineRule="atLeast"/>
        <w:contextualSpacing/>
        <w:jc w:val="both"/>
        <w:rPr>
          <w:rFonts w:ascii="Times New Roman" w:eastAsia="Times New Roman" w:hAnsi="Times New Roman" w:cs="Times New Roman"/>
          <w:color w:val="000000"/>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3.1. </w:t>
      </w:r>
      <w:r w:rsidRPr="00507361">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w:t>
      </w:r>
      <w:r w:rsidRPr="000C4EB0">
        <w:rPr>
          <w:rFonts w:ascii="Times New Roman" w:eastAsia="Times New Roman" w:hAnsi="Times New Roman" w:cs="Times New Roman"/>
          <w:color w:val="000000" w:themeColor="text1"/>
          <w:sz w:val="24"/>
          <w:szCs w:val="24"/>
          <w:lang w:eastAsia="ru-RU"/>
        </w:rPr>
        <w:t>возможна подача устной или переданной посредством факсимильной связи заявки</w:t>
      </w:r>
      <w:r w:rsidRPr="00507361">
        <w:rPr>
          <w:rFonts w:ascii="Times New Roman" w:eastAsia="Times New Roman" w:hAnsi="Times New Roman" w:cs="Times New Roman"/>
          <w:color w:val="000000" w:themeColor="text1"/>
          <w:sz w:val="24"/>
          <w:szCs w:val="24"/>
          <w:lang w:eastAsia="ru-RU"/>
        </w:rPr>
        <w:t xml:space="preserve">). Срок поставки заявленной партии Товара составляет </w:t>
      </w:r>
      <w:r>
        <w:rPr>
          <w:rFonts w:ascii="Times New Roman" w:eastAsia="Times New Roman" w:hAnsi="Times New Roman" w:cs="Times New Roman"/>
          <w:color w:val="000000" w:themeColor="text1"/>
          <w:sz w:val="24"/>
          <w:szCs w:val="24"/>
          <w:lang w:eastAsia="ru-RU"/>
        </w:rPr>
        <w:t>10 (десять) календарных дней</w:t>
      </w:r>
      <w:r w:rsidRPr="00507361">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настоящему контракту устанавливается с момента вступления контракта в силу и по 31 декабря 202</w:t>
      </w:r>
      <w:r>
        <w:rPr>
          <w:rFonts w:ascii="Times New Roman" w:eastAsia="Times New Roman" w:hAnsi="Times New Roman" w:cs="Times New Roman"/>
          <w:color w:val="000000" w:themeColor="text1"/>
          <w:sz w:val="24"/>
          <w:szCs w:val="24"/>
          <w:lang w:eastAsia="ru-RU"/>
        </w:rPr>
        <w:t>5</w:t>
      </w:r>
      <w:r w:rsidRPr="00507361">
        <w:rPr>
          <w:rFonts w:ascii="Times New Roman" w:eastAsia="Times New Roman" w:hAnsi="Times New Roman" w:cs="Times New Roman"/>
          <w:color w:val="000000" w:themeColor="text1"/>
          <w:sz w:val="24"/>
          <w:szCs w:val="24"/>
          <w:lang w:eastAsia="ru-RU"/>
        </w:rPr>
        <w:t xml:space="preserve"> года</w:t>
      </w:r>
      <w:r w:rsidRPr="00C13704">
        <w:rPr>
          <w:rFonts w:ascii="Times New Roman" w:eastAsia="Times New Roman" w:hAnsi="Times New Roman" w:cs="Times New Roman"/>
          <w:color w:val="000000"/>
          <w:sz w:val="24"/>
          <w:szCs w:val="24"/>
          <w:lang w:eastAsia="ru-RU"/>
        </w:rPr>
        <w:t>.</w:t>
      </w:r>
    </w:p>
    <w:p w14:paraId="7A025A0B" w14:textId="77777777" w:rsidR="001B4489" w:rsidRPr="00C13704" w:rsidRDefault="001B4489" w:rsidP="001B4489">
      <w:pPr>
        <w:tabs>
          <w:tab w:val="num" w:pos="1276"/>
          <w:tab w:val="left" w:pos="2977"/>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C13704">
        <w:rPr>
          <w:rFonts w:ascii="Times New Roman" w:eastAsia="Times New Roman" w:hAnsi="Times New Roman" w:cs="Times New Roman"/>
          <w:color w:val="000000" w:themeColor="text1"/>
          <w:sz w:val="24"/>
          <w:szCs w:val="24"/>
          <w:lang w:eastAsia="ru-RU"/>
        </w:rPr>
        <w:t xml:space="preserve">3.2. Датой поставки </w:t>
      </w:r>
      <w:r>
        <w:rPr>
          <w:rFonts w:ascii="Times New Roman" w:eastAsia="Times New Roman" w:hAnsi="Times New Roman" w:cs="Times New Roman"/>
          <w:color w:val="000000" w:themeColor="text1"/>
          <w:sz w:val="24"/>
          <w:szCs w:val="24"/>
          <w:lang w:eastAsia="ru-RU"/>
        </w:rPr>
        <w:t xml:space="preserve">(передачи) </w:t>
      </w:r>
      <w:r w:rsidRPr="00C13704">
        <w:rPr>
          <w:rFonts w:ascii="Times New Roman" w:eastAsia="Times New Roman" w:hAnsi="Times New Roman" w:cs="Times New Roman"/>
          <w:color w:val="000000" w:themeColor="text1"/>
          <w:sz w:val="24"/>
          <w:szCs w:val="24"/>
          <w:lang w:eastAsia="ru-RU"/>
        </w:rPr>
        <w:t>партии Товара является дата подписания уполномоченными представителями товарной накладной и счета-фактуры.</w:t>
      </w:r>
    </w:p>
    <w:p w14:paraId="47455786"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color w:val="000000" w:themeColor="text1"/>
          <w:sz w:val="24"/>
          <w:szCs w:val="24"/>
          <w:lang w:eastAsia="ru-RU"/>
        </w:rPr>
        <w:t>3.3. Товар передается представителю Покупателя, при наличии у него надлежащим образом оформленной доверенности на получение Товара.</w:t>
      </w:r>
    </w:p>
    <w:p w14:paraId="4A3B8F83"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3.4. Доставка Товара осуществляется транспортом и за счёт средств Покупателя.</w:t>
      </w:r>
    </w:p>
    <w:p w14:paraId="69FD7AA4"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3.5.</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Поставка Товара осуществляется с территории оборудованного склада Продавца, расположенного:</w:t>
      </w:r>
    </w:p>
    <w:p w14:paraId="3C56CE8E" w14:textId="77777777" w:rsidR="001B4489"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hAnsi="Times New Roman" w:cs="Times New Roman"/>
          <w:sz w:val="24"/>
          <w:szCs w:val="24"/>
        </w:rPr>
        <w:t xml:space="preserve">- </w:t>
      </w:r>
      <w:r>
        <w:rPr>
          <w:rFonts w:ascii="Times New Roman" w:hAnsi="Times New Roman" w:cs="Times New Roman"/>
          <w:sz w:val="24"/>
          <w:szCs w:val="24"/>
        </w:rPr>
        <w:t>в г. Бендеры</w:t>
      </w:r>
      <w:r w:rsidRPr="00B02D48">
        <w:rPr>
          <w:rFonts w:ascii="Times New Roman" w:hAnsi="Times New Roman" w:cs="Times New Roman"/>
          <w:sz w:val="24"/>
          <w:szCs w:val="24"/>
        </w:rPr>
        <w:t xml:space="preserve"> – в радиусе не более </w:t>
      </w:r>
      <w:r>
        <w:rPr>
          <w:rFonts w:ascii="Times New Roman" w:hAnsi="Times New Roman" w:cs="Times New Roman"/>
          <w:sz w:val="24"/>
          <w:szCs w:val="24"/>
        </w:rPr>
        <w:t>5</w:t>
      </w:r>
      <w:r w:rsidRPr="00B02D48">
        <w:rPr>
          <w:rFonts w:ascii="Times New Roman" w:hAnsi="Times New Roman" w:cs="Times New Roman"/>
          <w:sz w:val="24"/>
          <w:szCs w:val="24"/>
        </w:rPr>
        <w:t xml:space="preserve"> км от г. </w:t>
      </w:r>
      <w:r>
        <w:rPr>
          <w:rFonts w:ascii="Times New Roman" w:hAnsi="Times New Roman" w:cs="Times New Roman"/>
          <w:sz w:val="24"/>
          <w:szCs w:val="24"/>
        </w:rPr>
        <w:t>Бендеры.</w:t>
      </w:r>
      <w:r w:rsidRPr="00C13704">
        <w:rPr>
          <w:rFonts w:ascii="Times New Roman" w:eastAsia="Times New Roman" w:hAnsi="Times New Roman" w:cs="Times New Roman"/>
          <w:bCs/>
          <w:sz w:val="24"/>
          <w:szCs w:val="24"/>
          <w:lang w:eastAsia="ru-RU"/>
        </w:rPr>
        <w:t xml:space="preserve"> </w:t>
      </w:r>
    </w:p>
    <w:p w14:paraId="693EE36B"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6.</w:t>
      </w:r>
      <w:r w:rsidRPr="00C13704">
        <w:rPr>
          <w:rFonts w:ascii="Times New Roman" w:eastAsia="Times New Roman" w:hAnsi="Times New Roman" w:cs="Times New Roman"/>
          <w:bCs/>
          <w:sz w:val="24"/>
          <w:szCs w:val="24"/>
          <w:lang w:eastAsia="ru-RU"/>
        </w:rPr>
        <w:t xml:space="preserve"> Покупатель при приеме</w:t>
      </w:r>
      <w:r w:rsidRPr="00C13704">
        <w:rPr>
          <w:rFonts w:ascii="Times New Roman" w:hAnsi="Times New Roman" w:cs="Times New Roman"/>
          <w:sz w:val="24"/>
          <w:szCs w:val="24"/>
        </w:rPr>
        <w:t xml:space="preserve"> </w:t>
      </w:r>
      <w:r w:rsidRPr="00C13704">
        <w:rPr>
          <w:rFonts w:ascii="Times New Roman" w:eastAsia="Times New Roman" w:hAnsi="Times New Roman" w:cs="Times New Roman"/>
          <w:bCs/>
          <w:sz w:val="24"/>
          <w:szCs w:val="24"/>
          <w:lang w:eastAsia="ru-RU"/>
        </w:rPr>
        <w:t xml:space="preserve">от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Товара, его партии обязан проверить наличие, ассортимент, количество Товара; в случае несоответствия Товара предоставляемым документам и требованиям, предъявить претензию немедленно. После приема товара Покупателем ответственность за количество и ассортимент возлагается на Покупателя. Приемка Товара происходит при погрузке и взвешивании Товара. Товар считается принятым после того, как лицо, указанное в доверенности, либо представитель Покупателя, на которого выписана доверенность, поставит свою подпись в ТТН. </w:t>
      </w:r>
    </w:p>
    <w:p w14:paraId="2CA764CD"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7</w:t>
      </w:r>
      <w:r w:rsidRPr="00C13704">
        <w:rPr>
          <w:rFonts w:ascii="Times New Roman" w:eastAsia="Times New Roman" w:hAnsi="Times New Roman" w:cs="Times New Roman"/>
          <w:bCs/>
          <w:sz w:val="24"/>
          <w:szCs w:val="24"/>
          <w:lang w:eastAsia="ru-RU"/>
        </w:rPr>
        <w:t xml:space="preserve">. В случае выявления недостатков, касающихся количества и ассортимента Товара в момент приема Товара,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незамедлительно предоставить Товар, соответствующий требованиям контракта. В случае невозможности предоставить Товар, соответствующий условиям настоящего контракта, </w:t>
      </w:r>
      <w:r w:rsidRPr="00C13704">
        <w:rPr>
          <w:rFonts w:ascii="Times New Roman" w:eastAsia="Times New Roman" w:hAnsi="Times New Roman" w:cs="Times New Roman"/>
          <w:sz w:val="24"/>
          <w:szCs w:val="24"/>
          <w:lang w:eastAsia="ru-RU"/>
        </w:rPr>
        <w:t>Продавец</w:t>
      </w:r>
      <w:r w:rsidRPr="00C13704">
        <w:rPr>
          <w:rFonts w:ascii="Times New Roman" w:eastAsia="Times New Roman" w:hAnsi="Times New Roman" w:cs="Times New Roman"/>
          <w:bCs/>
          <w:sz w:val="24"/>
          <w:szCs w:val="24"/>
          <w:lang w:eastAsia="ru-RU"/>
        </w:rPr>
        <w:t xml:space="preserve"> обязан компенсировать Покупателю затраты, связанные с подачей техники согласно в соответствии с пунктом 3.4. настоящего контракта.</w:t>
      </w:r>
    </w:p>
    <w:p w14:paraId="2CD2D9A6" w14:textId="77777777" w:rsidR="001B4489" w:rsidRPr="00C13704" w:rsidRDefault="001B4489" w:rsidP="001B4489">
      <w:pPr>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8</w:t>
      </w:r>
      <w:r w:rsidRPr="00C13704">
        <w:rPr>
          <w:rFonts w:ascii="Times New Roman" w:eastAsia="Times New Roman" w:hAnsi="Times New Roman" w:cs="Times New Roman"/>
          <w:bCs/>
          <w:sz w:val="24"/>
          <w:szCs w:val="24"/>
          <w:lang w:eastAsia="ru-RU"/>
        </w:rPr>
        <w:t xml:space="preserve">. Отгрузка Товара может производиться только в рамках трудового распорядка </w:t>
      </w:r>
      <w:r w:rsidRPr="00C13704">
        <w:rPr>
          <w:rFonts w:ascii="Times New Roman" w:eastAsia="Times New Roman" w:hAnsi="Times New Roman" w:cs="Times New Roman"/>
          <w:sz w:val="24"/>
          <w:szCs w:val="24"/>
          <w:lang w:eastAsia="ru-RU"/>
        </w:rPr>
        <w:t>Продавца</w:t>
      </w:r>
      <w:r w:rsidRPr="00C13704">
        <w:rPr>
          <w:rFonts w:ascii="Times New Roman" w:eastAsia="Times New Roman" w:hAnsi="Times New Roman" w:cs="Times New Roman"/>
          <w:bCs/>
          <w:sz w:val="24"/>
          <w:szCs w:val="24"/>
          <w:lang w:eastAsia="ru-RU"/>
        </w:rPr>
        <w:t xml:space="preserve">. </w:t>
      </w:r>
    </w:p>
    <w:p w14:paraId="2FF49297" w14:textId="77777777" w:rsidR="001B4489" w:rsidRPr="00C13704" w:rsidRDefault="001B4489" w:rsidP="001B4489">
      <w:pPr>
        <w:tabs>
          <w:tab w:val="left" w:pos="993"/>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 ПРАВА И ОБЯЗАННОСТИ СТОРОН</w:t>
      </w:r>
    </w:p>
    <w:p w14:paraId="54A88A2A"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4.1.</w:t>
      </w:r>
      <w:r w:rsidRPr="00C13704">
        <w:rPr>
          <w:rFonts w:ascii="Times New Roman" w:eastAsia="Times New Roman" w:hAnsi="Times New Roman" w:cs="Times New Roman"/>
          <w:i/>
          <w:sz w:val="24"/>
          <w:szCs w:val="24"/>
          <w:lang w:eastAsia="ru-RU"/>
        </w:rPr>
        <w:t xml:space="preserve">  </w:t>
      </w:r>
      <w:r w:rsidRPr="00C13704">
        <w:rPr>
          <w:rFonts w:ascii="Times New Roman" w:eastAsia="Times New Roman" w:hAnsi="Times New Roman" w:cs="Times New Roman"/>
          <w:b/>
          <w:sz w:val="24"/>
          <w:szCs w:val="24"/>
          <w:lang w:eastAsia="ru-RU"/>
        </w:rPr>
        <w:t xml:space="preserve">Продавец обязан: </w:t>
      </w:r>
    </w:p>
    <w:p w14:paraId="60C948E5"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4.1.1. П</w:t>
      </w:r>
      <w:r>
        <w:rPr>
          <w:rFonts w:ascii="Times New Roman" w:eastAsia="Times New Roman" w:hAnsi="Times New Roman" w:cs="Times New Roman"/>
          <w:sz w:val="24"/>
          <w:szCs w:val="24"/>
          <w:lang w:eastAsia="ru-RU"/>
        </w:rPr>
        <w:t>оставить (передать)</w:t>
      </w:r>
      <w:r w:rsidRPr="00C13704">
        <w:rPr>
          <w:rFonts w:ascii="Times New Roman" w:eastAsia="Times New Roman" w:hAnsi="Times New Roman" w:cs="Times New Roman"/>
          <w:sz w:val="24"/>
          <w:szCs w:val="24"/>
          <w:lang w:eastAsia="ru-RU"/>
        </w:rPr>
        <w:t xml:space="preserve"> Покупателю Товар надлежащего качества, в сроки, порядке и на условиях, предусмотренных настоящим контрактом. </w:t>
      </w:r>
    </w:p>
    <w:p w14:paraId="24FE58A7"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4.1.2. Передать вместе с Товаром относящиеся к нему документы (ТТН и т.д.).</w:t>
      </w:r>
    </w:p>
    <w:p w14:paraId="4C9BC1E1"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4.1.3. Принимать претензии по качеству переданного Покупателю Товара, его партии согласно условиям настоящего контракта. Устранять за свой счет недостатки и дефекты, выявленные при приемке Товара.</w:t>
      </w:r>
    </w:p>
    <w:p w14:paraId="0E69ABF5" w14:textId="77777777" w:rsidR="001B4489" w:rsidRPr="0082432D"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 xml:space="preserve">4.1.5. В случае заключения Продавцом договора или договоров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w:t>
      </w:r>
    </w:p>
    <w:p w14:paraId="06F699F8" w14:textId="77777777" w:rsidR="001B4489" w:rsidRPr="0082432D"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82432D">
        <w:rPr>
          <w:rFonts w:ascii="Times New Roman" w:eastAsia="Times New Roman" w:hAnsi="Times New Roman" w:cs="Times New Roman"/>
          <w:sz w:val="24"/>
          <w:szCs w:val="24"/>
          <w:lang w:eastAsia="ru-RU"/>
        </w:rPr>
        <w:t>4.1.6. Нести риск случайного повреждения Товара до момента его передачи Покупателю.</w:t>
      </w:r>
    </w:p>
    <w:p w14:paraId="3D7D68E7"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4.1.7. Выполнять иные обязанности, предусмотренные законодательством Приднестровской Молдавской Республики.</w:t>
      </w:r>
    </w:p>
    <w:p w14:paraId="0F2E4D66" w14:textId="77777777" w:rsidR="001B4489" w:rsidRPr="00C13704" w:rsidRDefault="001B4489" w:rsidP="001B4489">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 xml:space="preserve">4.2. </w:t>
      </w:r>
      <w:r w:rsidRPr="00C13704">
        <w:rPr>
          <w:rFonts w:ascii="Times New Roman" w:eastAsia="Times New Roman" w:hAnsi="Times New Roman" w:cs="Times New Roman"/>
          <w:b/>
          <w:sz w:val="24"/>
          <w:szCs w:val="24"/>
          <w:lang w:eastAsia="ru-RU"/>
        </w:rPr>
        <w:t>Продавец имеет право:</w:t>
      </w:r>
    </w:p>
    <w:p w14:paraId="7E5BEF9C" w14:textId="77777777" w:rsidR="001B4489" w:rsidRPr="00C13704" w:rsidRDefault="001B4489" w:rsidP="001B4489">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28041E4C" w14:textId="77777777" w:rsidR="001B4489" w:rsidRDefault="001B4489" w:rsidP="001B4489">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NewRomanPSMT" w:hAnsi="Times New Roman" w:cs="Times New Roman"/>
          <w:sz w:val="24"/>
          <w:szCs w:val="24"/>
          <w:lang w:eastAsia="ru-RU"/>
        </w:rPr>
        <w:lastRenderedPageBreak/>
        <w:t xml:space="preserve">4.2.2. Требовать подписания Покупателем ТТН при поставке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ом Товара </w:t>
      </w:r>
      <w:r w:rsidRPr="00C13704">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410B0F5E" w14:textId="77777777" w:rsidR="001B4489" w:rsidRPr="00C13704" w:rsidRDefault="001B4489" w:rsidP="001B4489">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lang w:eastAsia="ru-RU"/>
        </w:rPr>
        <w:t xml:space="preserve">4.2.3.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6059671B" w14:textId="77777777" w:rsidR="001B4489" w:rsidRPr="00C13704" w:rsidRDefault="001B4489" w:rsidP="001B4489">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bCs/>
          <w:sz w:val="24"/>
          <w:szCs w:val="24"/>
          <w:lang w:eastAsia="ru-RU"/>
        </w:rPr>
        <w:t>4.2.</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60D56E78"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4.3. Покупатель обязан:</w:t>
      </w:r>
    </w:p>
    <w:p w14:paraId="76FBCE80"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4.3.1. Оплатить поставленный Товар, его партию в сроки, порядке и на условиях, предусмотренных настоящим контрактом.  </w:t>
      </w:r>
    </w:p>
    <w:p w14:paraId="352E0DB2"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 в надлежащем количестве, ассортименте и по цене, согласно условиям настоящего контракта.</w:t>
      </w:r>
    </w:p>
    <w:p w14:paraId="42D02F9E"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4.3.3.  Осуществить проверку ассортимента, количества и качества Товара при его приемке. </w:t>
      </w:r>
    </w:p>
    <w:p w14:paraId="47BFA4F4" w14:textId="77777777" w:rsidR="001B4489" w:rsidRPr="00C13704" w:rsidRDefault="001B4489" w:rsidP="001B4489">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4.3.4. Выполнять иные обязанности, предусмотренные действующим законодательством Приднестровской Молдавской Республики.</w:t>
      </w:r>
    </w:p>
    <w:p w14:paraId="1E27F557" w14:textId="77777777" w:rsidR="001B4489" w:rsidRPr="00C13704" w:rsidRDefault="001B4489" w:rsidP="001B4489">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C13704">
        <w:rPr>
          <w:rFonts w:ascii="Times New Roman" w:eastAsia="Times New Roman" w:hAnsi="Times New Roman" w:cs="Times New Roman"/>
          <w:b/>
          <w:bCs/>
          <w:sz w:val="24"/>
          <w:szCs w:val="24"/>
          <w:lang w:eastAsia="ru-RU"/>
        </w:rPr>
        <w:t>4.4. Покупатель имеет право:</w:t>
      </w:r>
    </w:p>
    <w:p w14:paraId="7DFBD621" w14:textId="77777777" w:rsidR="001B4489" w:rsidRPr="00C13704" w:rsidRDefault="001B4489" w:rsidP="001B4489">
      <w:pPr>
        <w:spacing w:after="0" w:line="240" w:lineRule="atLeast"/>
        <w:contextualSpacing/>
        <w:jc w:val="both"/>
        <w:rPr>
          <w:rFonts w:ascii="Times New Roman" w:eastAsia="TimesNewRomanPSMT"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4.4.1. </w:t>
      </w:r>
      <w:r w:rsidRPr="00C13704">
        <w:rPr>
          <w:rFonts w:ascii="Times New Roman" w:eastAsia="TimesNewRomanPSMT" w:hAnsi="Times New Roman" w:cs="Times New Roman"/>
          <w:sz w:val="24"/>
          <w:szCs w:val="24"/>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NewRomanPSMT" w:hAnsi="Times New Roman" w:cs="Times New Roman"/>
          <w:sz w:val="24"/>
          <w:szCs w:val="24"/>
          <w:lang w:eastAsia="ru-RU"/>
        </w:rPr>
        <w:t xml:space="preserve">а надлежащего исполнения обязательств, предусмотренных настоящим </w:t>
      </w:r>
      <w:r w:rsidRPr="00C13704">
        <w:rPr>
          <w:rFonts w:ascii="Times New Roman" w:eastAsia="Times New Roman" w:hAnsi="Times New Roman" w:cs="Times New Roman"/>
          <w:sz w:val="24"/>
          <w:szCs w:val="24"/>
          <w:lang w:eastAsia="ru-RU"/>
        </w:rPr>
        <w:t>контракт</w:t>
      </w:r>
      <w:r w:rsidRPr="00C13704">
        <w:rPr>
          <w:rFonts w:ascii="Times New Roman" w:eastAsia="TimesNewRomanPSMT" w:hAnsi="Times New Roman" w:cs="Times New Roman"/>
          <w:sz w:val="24"/>
          <w:szCs w:val="24"/>
          <w:lang w:eastAsia="ru-RU"/>
        </w:rPr>
        <w:t>ом.</w:t>
      </w:r>
    </w:p>
    <w:p w14:paraId="4152B3CA" w14:textId="77777777" w:rsidR="001B4489" w:rsidRDefault="001B4489" w:rsidP="001B4489">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C13704">
        <w:rPr>
          <w:rFonts w:ascii="Times New Roman" w:eastAsia="TimesNewRomanPSMT" w:hAnsi="Times New Roman" w:cs="Times New Roman"/>
          <w:sz w:val="24"/>
          <w:szCs w:val="24"/>
          <w:lang w:eastAsia="ru-RU"/>
        </w:rPr>
        <w:t xml:space="preserve">4.4.2. </w:t>
      </w:r>
      <w:r w:rsidRPr="00C13704">
        <w:rPr>
          <w:rFonts w:ascii="Times New Roman" w:eastAsia="Times New Roman" w:hAnsi="Times New Roman" w:cs="Times New Roman"/>
          <w:sz w:val="24"/>
          <w:szCs w:val="24"/>
          <w:shd w:val="clear" w:color="auto" w:fill="FFFFFF"/>
          <w:lang w:eastAsia="ru-RU"/>
        </w:rPr>
        <w:t xml:space="preserve">Требовать от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sz w:val="24"/>
          <w:szCs w:val="24"/>
          <w:shd w:val="clear" w:color="auto" w:fill="FFFFFF"/>
          <w:lang w:eastAsia="ru-RU"/>
        </w:rPr>
        <w:t>а своевременного устранения выявленных недостатков Товара.</w:t>
      </w:r>
    </w:p>
    <w:p w14:paraId="1CC81358" w14:textId="77777777" w:rsidR="001B4489" w:rsidRPr="00C13704" w:rsidRDefault="001B4489" w:rsidP="001B4489">
      <w:pPr>
        <w:spacing w:after="0" w:line="240" w:lineRule="atLeast"/>
        <w:contextualSpacing/>
        <w:jc w:val="both"/>
        <w:rPr>
          <w:rFonts w:ascii="Times New Roman" w:eastAsia="TimesNewRomanPSMT" w:hAnsi="Times New Roman" w:cs="Times New Roman"/>
          <w:sz w:val="24"/>
          <w:szCs w:val="24"/>
          <w:lang w:eastAsia="ru-RU"/>
        </w:rPr>
      </w:pPr>
      <w:r>
        <w:rPr>
          <w:rFonts w:ascii="Times New Roman" w:eastAsia="Times New Roman" w:hAnsi="Times New Roman" w:cs="Times New Roman"/>
          <w:sz w:val="24"/>
          <w:szCs w:val="24"/>
          <w:shd w:val="clear" w:color="auto" w:fill="FFFFFF"/>
          <w:lang w:eastAsia="ru-RU"/>
        </w:rPr>
        <w:t xml:space="preserve">4.4.3. </w:t>
      </w:r>
      <w:r w:rsidRPr="00F21039">
        <w:rPr>
          <w:rFonts w:ascii="Times New Roman" w:eastAsia="Times New Roman" w:hAnsi="Times New Roman" w:cs="Times New Roman"/>
          <w:sz w:val="24"/>
          <w:szCs w:val="24"/>
          <w:lang w:eastAsia="ru-RU"/>
        </w:rPr>
        <w:t xml:space="preserve">Принять решение об одностороннем отказе от исполнения </w:t>
      </w:r>
      <w:r>
        <w:rPr>
          <w:rFonts w:ascii="Times New Roman" w:eastAsia="Times New Roman" w:hAnsi="Times New Roman" w:cs="Times New Roman"/>
          <w:sz w:val="24"/>
          <w:szCs w:val="24"/>
          <w:lang w:eastAsia="ru-RU"/>
        </w:rPr>
        <w:t>контракта</w:t>
      </w:r>
      <w:r w:rsidRPr="00F21039">
        <w:rPr>
          <w:rFonts w:ascii="Times New Roman" w:eastAsia="Times New Roman" w:hAnsi="Times New Roman" w:cs="Times New Roman"/>
          <w:sz w:val="24"/>
          <w:szCs w:val="24"/>
          <w:lang w:eastAsia="ru-RU"/>
        </w:rPr>
        <w:t xml:space="preserve">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429ACAF8" w14:textId="77777777" w:rsidR="001B4489" w:rsidRPr="00C13704" w:rsidRDefault="001B4489" w:rsidP="001B4489">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bCs/>
          <w:sz w:val="24"/>
          <w:szCs w:val="24"/>
          <w:lang w:eastAsia="ru-RU"/>
        </w:rPr>
        <w:t>4.4.</w:t>
      </w:r>
      <w:r>
        <w:rPr>
          <w:rFonts w:ascii="Times New Roman" w:eastAsia="Times New Roman" w:hAnsi="Times New Roman" w:cs="Times New Roman"/>
          <w:bCs/>
          <w:sz w:val="24"/>
          <w:szCs w:val="24"/>
          <w:lang w:eastAsia="ru-RU"/>
        </w:rPr>
        <w:t>4</w:t>
      </w:r>
      <w:r w:rsidRPr="00C13704">
        <w:rPr>
          <w:rFonts w:ascii="Times New Roman" w:eastAsia="Times New Roman" w:hAnsi="Times New Roman" w:cs="Times New Roman"/>
          <w:bCs/>
          <w:sz w:val="24"/>
          <w:szCs w:val="24"/>
          <w:lang w:eastAsia="ru-RU"/>
        </w:rPr>
        <w:t xml:space="preserve">. </w:t>
      </w:r>
      <w:r w:rsidRPr="00C13704">
        <w:rPr>
          <w:rFonts w:ascii="Times New Roman" w:eastAsia="Times New Roman" w:hAnsi="Times New Roman" w:cs="Times New Roman"/>
          <w:sz w:val="24"/>
          <w:szCs w:val="24"/>
          <w:lang w:eastAsia="ru-RU"/>
        </w:rPr>
        <w:t>Реализовывать иные права, предусмотренные действующим законодательством Приднестровской Молдавской Республики.</w:t>
      </w:r>
    </w:p>
    <w:p w14:paraId="4769682E" w14:textId="77777777" w:rsidR="001B4489" w:rsidRPr="00C13704" w:rsidRDefault="001B4489" w:rsidP="001B4489">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5. ОТВЕТСТВЕННОСТЬ СТОРОН</w:t>
      </w:r>
    </w:p>
    <w:p w14:paraId="31CE8F9E" w14:textId="77777777" w:rsidR="001B4489" w:rsidRPr="00C13704" w:rsidRDefault="001B4489" w:rsidP="001B4489">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5C68713F" w14:textId="77777777" w:rsidR="001B4489" w:rsidRPr="00C13704" w:rsidRDefault="001B4489" w:rsidP="001B4489">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2DCD575A" w14:textId="77777777" w:rsidR="001B4489" w:rsidRPr="00C13704" w:rsidRDefault="001B4489" w:rsidP="001B4489">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5.3.  В случае неисполнения или ненадлежащего исполнения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ом своих обязательств по настоящему контракту, он уплачивает Покупателю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xml:space="preserve">. При этом сумма взимаемой пени не должна превышать 10% от общей суммы настоящего контракта.  В случае нарушения Продавцом сроков исполнения обязательств по настоящему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онтракту, оплата поставленного Товара осуществляется в соответствии с пунктом 2.</w:t>
      </w:r>
      <w:r>
        <w:rPr>
          <w:rFonts w:ascii="Times New Roman" w:eastAsia="Times New Roman" w:hAnsi="Times New Roman" w:cs="Times New Roman"/>
          <w:bCs/>
          <w:color w:val="000000"/>
          <w:sz w:val="24"/>
          <w:szCs w:val="24"/>
          <w:lang w:eastAsia="ru-RU"/>
        </w:rPr>
        <w:t>6</w:t>
      </w:r>
      <w:r w:rsidRPr="00C13704">
        <w:rPr>
          <w:rFonts w:ascii="Times New Roman" w:eastAsia="Times New Roman" w:hAnsi="Times New Roman" w:cs="Times New Roman"/>
          <w:bCs/>
          <w:color w:val="000000"/>
          <w:sz w:val="24"/>
          <w:szCs w:val="24"/>
          <w:lang w:eastAsia="ru-RU"/>
        </w:rPr>
        <w:t xml:space="preserve">. настоящего </w:t>
      </w:r>
      <w:r>
        <w:rPr>
          <w:rFonts w:ascii="Times New Roman" w:eastAsia="Times New Roman" w:hAnsi="Times New Roman" w:cs="Times New Roman"/>
          <w:bCs/>
          <w:color w:val="000000"/>
          <w:sz w:val="24"/>
          <w:szCs w:val="24"/>
          <w:lang w:eastAsia="ru-RU"/>
        </w:rPr>
        <w:t>к</w:t>
      </w:r>
      <w:r w:rsidRPr="00C13704">
        <w:rPr>
          <w:rFonts w:ascii="Times New Roman" w:eastAsia="Times New Roman" w:hAnsi="Times New Roman" w:cs="Times New Roman"/>
          <w:bCs/>
          <w:color w:val="000000"/>
          <w:sz w:val="24"/>
          <w:szCs w:val="24"/>
          <w:lang w:eastAsia="ru-RU"/>
        </w:rPr>
        <w:t>онтракта.</w:t>
      </w:r>
    </w:p>
    <w:p w14:paraId="399CECE4" w14:textId="77777777" w:rsidR="001B4489" w:rsidRPr="00C13704" w:rsidRDefault="001B4489" w:rsidP="001B4489">
      <w:pPr>
        <w:widowControl w:val="0"/>
        <w:tabs>
          <w:tab w:val="left" w:pos="1276"/>
        </w:tabs>
        <w:autoSpaceDE w:val="0"/>
        <w:autoSpaceDN w:val="0"/>
        <w:adjustRightInd w:val="0"/>
        <w:spacing w:after="0" w:line="240" w:lineRule="atLeast"/>
        <w:contextualSpacing/>
        <w:jc w:val="both"/>
        <w:rPr>
          <w:rFonts w:ascii="Times New Roman" w:eastAsia="Times New Roman" w:hAnsi="Times New Roman" w:cs="Times New Roman"/>
          <w:bCs/>
          <w:color w:val="000000"/>
          <w:sz w:val="24"/>
          <w:szCs w:val="24"/>
          <w:lang w:eastAsia="ru-RU"/>
        </w:rPr>
      </w:pPr>
      <w:r w:rsidRPr="00C13704">
        <w:rPr>
          <w:rFonts w:ascii="Times New Roman" w:eastAsia="Times New Roman" w:hAnsi="Times New Roman" w:cs="Times New Roman"/>
          <w:bCs/>
          <w:color w:val="000000"/>
          <w:sz w:val="24"/>
          <w:szCs w:val="24"/>
          <w:lang w:eastAsia="ru-RU"/>
        </w:rPr>
        <w:t xml:space="preserve">5.4. В случае неисполнения или ненадлежащего исполнения Покупателем своих обязательств по настоящему контракту, он уплачивает </w:t>
      </w:r>
      <w:r w:rsidRPr="00C13704">
        <w:rPr>
          <w:rFonts w:ascii="Times New Roman" w:eastAsia="Times New Roman" w:hAnsi="Times New Roman" w:cs="Times New Roman"/>
          <w:sz w:val="24"/>
          <w:szCs w:val="24"/>
          <w:lang w:eastAsia="ru-RU"/>
        </w:rPr>
        <w:t>Продавц</w:t>
      </w:r>
      <w:r w:rsidRPr="00C13704">
        <w:rPr>
          <w:rFonts w:ascii="Times New Roman" w:eastAsia="Times New Roman" w:hAnsi="Times New Roman" w:cs="Times New Roman"/>
          <w:bCs/>
          <w:color w:val="000000"/>
          <w:sz w:val="24"/>
          <w:szCs w:val="24"/>
          <w:lang w:eastAsia="ru-RU"/>
        </w:rPr>
        <w:t xml:space="preserve">у пеню в размере 0,05 % </w:t>
      </w:r>
      <w:r w:rsidRPr="00C13704">
        <w:rPr>
          <w:rFonts w:ascii="Times New Roman" w:eastAsia="Times New Roman" w:hAnsi="Times New Roman" w:cs="Times New Roman"/>
          <w:bCs/>
          <w:sz w:val="24"/>
          <w:szCs w:val="24"/>
          <w:lang w:eastAsia="ru-RU"/>
        </w:rPr>
        <w:t>от стоимости неисполненного, ненадлежащим образом исполненного обязательства за каждый день просрочки до полного исполнения своей обязанности</w:t>
      </w:r>
      <w:r w:rsidRPr="00C13704">
        <w:rPr>
          <w:rFonts w:ascii="Times New Roman" w:eastAsia="Times New Roman" w:hAnsi="Times New Roman" w:cs="Times New Roman"/>
          <w:bCs/>
          <w:color w:val="000000"/>
          <w:sz w:val="24"/>
          <w:szCs w:val="24"/>
          <w:lang w:eastAsia="ru-RU"/>
        </w:rPr>
        <w:t>. При этом сумма взимаемой пени не должна превышать 10% от общей суммы настоящего контракта.</w:t>
      </w:r>
    </w:p>
    <w:p w14:paraId="5438AE75" w14:textId="77777777" w:rsidR="001B4489" w:rsidRPr="0082432D"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5.5. </w:t>
      </w:r>
      <w:r w:rsidRPr="0082432D">
        <w:rPr>
          <w:rFonts w:ascii="Times New Roman" w:eastAsia="Times New Roman" w:hAnsi="Times New Roman" w:cs="Times New Roman"/>
          <w:sz w:val="24"/>
          <w:szCs w:val="24"/>
          <w:lang w:eastAsia="ru-RU"/>
        </w:rPr>
        <w:t xml:space="preserve">В случае непредставления Продавцом Покупателю информации 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заключенных Продавцом при исполнении настоящего контракта</w:t>
      </w:r>
      <w:r w:rsidRPr="0082432D">
        <w:rPr>
          <w:rFonts w:ascii="Times New Roman" w:eastAsia="Times New Roman" w:hAnsi="Times New Roman" w:cs="Times New Roman"/>
          <w:bCs/>
          <w:sz w:val="24"/>
          <w:szCs w:val="24"/>
          <w:lang w:eastAsia="ru-RU"/>
        </w:rPr>
        <w:t xml:space="preserve">, он уплачивает Покупателю пеню в размере 0,05 % от цены договора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xml:space="preserve">) </w:t>
      </w:r>
      <w:r w:rsidRPr="0082432D">
        <w:rPr>
          <w:rFonts w:ascii="Times New Roman" w:eastAsia="Times New Roman" w:hAnsi="Times New Roman" w:cs="Times New Roman"/>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D89B139" w14:textId="77777777" w:rsidR="001B4489" w:rsidRPr="0082432D"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82432D">
        <w:rPr>
          <w:rFonts w:ascii="Times New Roman" w:eastAsia="Times New Roman" w:hAnsi="Times New Roman" w:cs="Times New Roman"/>
          <w:bCs/>
          <w:sz w:val="24"/>
          <w:szCs w:val="24"/>
          <w:lang w:eastAsia="ru-RU"/>
        </w:rPr>
        <w:t xml:space="preserve">Непредставление </w:t>
      </w:r>
      <w:r w:rsidRPr="0082432D">
        <w:rPr>
          <w:rFonts w:ascii="Times New Roman" w:eastAsia="Times New Roman" w:hAnsi="Times New Roman" w:cs="Times New Roman"/>
          <w:sz w:val="24"/>
          <w:szCs w:val="24"/>
          <w:lang w:eastAsia="ru-RU"/>
        </w:rPr>
        <w:t>Продавцом</w:t>
      </w:r>
      <w:r w:rsidRPr="0082432D">
        <w:rPr>
          <w:rFonts w:ascii="Times New Roman" w:eastAsia="Times New Roman" w:hAnsi="Times New Roman" w:cs="Times New Roman"/>
          <w:bCs/>
          <w:sz w:val="24"/>
          <w:szCs w:val="24"/>
          <w:lang w:eastAsia="ru-RU"/>
        </w:rPr>
        <w:t xml:space="preserve"> информации </w:t>
      </w:r>
      <w:r w:rsidRPr="0082432D">
        <w:rPr>
          <w:rFonts w:ascii="Times New Roman" w:eastAsia="Times New Roman" w:hAnsi="Times New Roman" w:cs="Times New Roman"/>
          <w:sz w:val="24"/>
          <w:szCs w:val="24"/>
          <w:lang w:eastAsia="ru-RU"/>
        </w:rPr>
        <w:t xml:space="preserve">обо всех договорах </w:t>
      </w:r>
      <w:proofErr w:type="spellStart"/>
      <w:r w:rsidRPr="0082432D">
        <w:rPr>
          <w:rFonts w:ascii="Times New Roman" w:eastAsia="Times New Roman" w:hAnsi="Times New Roman" w:cs="Times New Roman"/>
          <w:sz w:val="24"/>
          <w:szCs w:val="24"/>
          <w:lang w:eastAsia="ru-RU"/>
        </w:rPr>
        <w:t>субпоставки</w:t>
      </w:r>
      <w:proofErr w:type="spellEnd"/>
      <w:r w:rsidRPr="0082432D">
        <w:rPr>
          <w:rFonts w:ascii="Times New Roman" w:eastAsia="Times New Roman" w:hAnsi="Times New Roman" w:cs="Times New Roman"/>
          <w:sz w:val="24"/>
          <w:szCs w:val="24"/>
          <w:lang w:eastAsia="ru-RU"/>
        </w:rPr>
        <w:t xml:space="preserve"> (</w:t>
      </w:r>
      <w:proofErr w:type="spellStart"/>
      <w:r w:rsidRPr="0082432D">
        <w:rPr>
          <w:rFonts w:ascii="Times New Roman" w:eastAsia="Times New Roman" w:hAnsi="Times New Roman" w:cs="Times New Roman"/>
          <w:sz w:val="24"/>
          <w:szCs w:val="24"/>
          <w:lang w:eastAsia="ru-RU"/>
        </w:rPr>
        <w:t>соисполнения</w:t>
      </w:r>
      <w:proofErr w:type="spellEnd"/>
      <w:r w:rsidRPr="0082432D">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46608EB4"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lastRenderedPageBreak/>
        <w:t>5.6. 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p>
    <w:p w14:paraId="014F75AC"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 xml:space="preserve">5.7. Установленные настоящим </w:t>
      </w:r>
      <w:r>
        <w:rPr>
          <w:rFonts w:ascii="Times New Roman" w:eastAsia="Times New Roman" w:hAnsi="Times New Roman" w:cs="Times New Roman"/>
          <w:bCs/>
          <w:sz w:val="24"/>
          <w:szCs w:val="24"/>
          <w:lang w:eastAsia="ru-RU"/>
        </w:rPr>
        <w:t>к</w:t>
      </w:r>
      <w:r w:rsidRPr="00C13704">
        <w:rPr>
          <w:rFonts w:ascii="Times New Roman" w:eastAsia="Times New Roman" w:hAnsi="Times New Roman" w:cs="Times New Roman"/>
          <w:bCs/>
          <w:sz w:val="24"/>
          <w:szCs w:val="24"/>
          <w:lang w:eastAsia="ru-RU"/>
        </w:rPr>
        <w:t>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6061F8A3"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5.8.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298C650D"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C13704">
        <w:rPr>
          <w:rFonts w:ascii="Times New Roman" w:eastAsia="Times New Roman" w:hAnsi="Times New Roman" w:cs="Times New Roman"/>
          <w:bCs/>
          <w:sz w:val="24"/>
          <w:szCs w:val="24"/>
          <w:lang w:eastAsia="ru-RU"/>
        </w:rPr>
        <w:t>5.9.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0A0D6EE1" w14:textId="77777777" w:rsidR="001B4489" w:rsidRPr="00C13704" w:rsidRDefault="001B4489" w:rsidP="001B4489">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6. КАЧЕСТВО ТОВАРА</w:t>
      </w:r>
    </w:p>
    <w:p w14:paraId="40636855" w14:textId="77777777" w:rsidR="001B4489" w:rsidRPr="000C4EB0"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6.1. Товар поставляется в порядке, обеспечивающей его сохранность при надлежащем </w:t>
      </w:r>
      <w:r w:rsidRPr="000C4EB0">
        <w:rPr>
          <w:rFonts w:ascii="Times New Roman" w:eastAsia="Times New Roman" w:hAnsi="Times New Roman" w:cs="Times New Roman"/>
          <w:sz w:val="24"/>
          <w:szCs w:val="24"/>
          <w:lang w:eastAsia="ru-RU"/>
        </w:rPr>
        <w:t>хранении и транспортировке.</w:t>
      </w:r>
    </w:p>
    <w:p w14:paraId="40A6605E" w14:textId="40EAFA63" w:rsidR="001B4489"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0C4EB0">
        <w:rPr>
          <w:rFonts w:ascii="Times New Roman" w:eastAsia="Times New Roman" w:hAnsi="Times New Roman" w:cs="Times New Roman"/>
          <w:color w:val="000000" w:themeColor="text1"/>
          <w:sz w:val="24"/>
          <w:szCs w:val="24"/>
          <w:lang w:eastAsia="ru-RU"/>
        </w:rPr>
        <w:t xml:space="preserve">6.2. </w:t>
      </w:r>
      <w:r w:rsidRPr="000C4EB0">
        <w:rPr>
          <w:rFonts w:ascii="Times New Roman" w:eastAsia="Times New Roman" w:hAnsi="Times New Roman" w:cs="Times New Roman"/>
          <w:sz w:val="24"/>
          <w:szCs w:val="24"/>
          <w:lang w:eastAsia="ru-RU"/>
        </w:rPr>
        <w:t>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(качество песка должно соответствовать ГОСТу 8736-2014).</w:t>
      </w:r>
    </w:p>
    <w:p w14:paraId="49CBC7AC" w14:textId="77777777" w:rsidR="001B4489"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 В случае поставки (передачи) Товара ненадлежащего качества, Продавец обязан заменить или принять забракованный Товар в сроки, согласованные с Покупателем на основании </w:t>
      </w:r>
      <w:proofErr w:type="spellStart"/>
      <w:r>
        <w:rPr>
          <w:rFonts w:ascii="Times New Roman" w:eastAsia="Times New Roman" w:hAnsi="Times New Roman" w:cs="Times New Roman"/>
          <w:sz w:val="24"/>
          <w:szCs w:val="24"/>
          <w:lang w:eastAsia="ru-RU"/>
        </w:rPr>
        <w:t>отбраковочной</w:t>
      </w:r>
      <w:proofErr w:type="spellEnd"/>
      <w:r>
        <w:rPr>
          <w:rFonts w:ascii="Times New Roman" w:eastAsia="Times New Roman" w:hAnsi="Times New Roman" w:cs="Times New Roman"/>
          <w:sz w:val="24"/>
          <w:szCs w:val="24"/>
          <w:lang w:eastAsia="ru-RU"/>
        </w:rPr>
        <w:t xml:space="preserve"> накладной, но не позднее 10 (десяти) календарных дней с момента получения уведомления.</w:t>
      </w:r>
    </w:p>
    <w:p w14:paraId="29B7DCF0" w14:textId="77777777" w:rsidR="001B4489" w:rsidRPr="000C4EB0"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Во всем остальном, что не установлено настоящим контрактом при обнаружении несоответствия Товара установленным требованиям, Стороны руководствуются действующим законодательством Приднестровской Молдавской Республики.</w:t>
      </w:r>
    </w:p>
    <w:p w14:paraId="0DA3B9A8" w14:textId="77777777" w:rsidR="001B4489" w:rsidRPr="00C13704" w:rsidRDefault="001B4489" w:rsidP="001B4489">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7. ФОРС-МАЖОР (ДЕЙСТВИЕ НЕПРЕОДОЛИМОЙ СИЛЫ)</w:t>
      </w:r>
    </w:p>
    <w:p w14:paraId="5D162D08"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14:paraId="36CA854A"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14:paraId="12684B9E"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462996CF"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448B55B2"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306366FB"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w:t>
      </w:r>
      <w:r w:rsidRPr="00C13704">
        <w:rPr>
          <w:rFonts w:ascii="Times New Roman" w:eastAsia="Times New Roman" w:hAnsi="Times New Roman" w:cs="Times New Roman"/>
          <w:sz w:val="24"/>
          <w:szCs w:val="24"/>
          <w:lang w:eastAsia="ru-RU"/>
        </w:rPr>
        <w:lastRenderedPageBreak/>
        <w:t>мажорными, заключением компетентного органа Приднестровской Молдавской Республики.</w:t>
      </w:r>
      <w:r w:rsidRPr="00C13704">
        <w:rPr>
          <w:rFonts w:ascii="Times New Roman" w:eastAsia="Times New Roman" w:hAnsi="Times New Roman" w:cs="Times New Roman"/>
          <w:sz w:val="24"/>
          <w:szCs w:val="24"/>
          <w:lang w:eastAsia="ru-RU"/>
        </w:rPr>
        <w:tab/>
      </w:r>
    </w:p>
    <w:p w14:paraId="70727270" w14:textId="77777777" w:rsidR="001B4489" w:rsidRPr="00C13704" w:rsidRDefault="001B4489" w:rsidP="001B4489">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8. ПОРЯДОК РАЗРЕШЕНИЯ СПОРОВ</w:t>
      </w:r>
    </w:p>
    <w:p w14:paraId="719D28EC"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3537D7DA"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3A609240" w14:textId="77777777" w:rsidR="001B4489" w:rsidRPr="00C13704" w:rsidRDefault="001B4489" w:rsidP="001B4489">
      <w:pPr>
        <w:tabs>
          <w:tab w:val="left" w:pos="1276"/>
        </w:tabs>
        <w:spacing w:after="0" w:line="240" w:lineRule="atLeast"/>
        <w:ind w:left="2978"/>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9. СРОК ДЕЙСТВИЯ КОНТРАКТА</w:t>
      </w:r>
    </w:p>
    <w:p w14:paraId="25D762BD"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9.1.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C13704">
        <w:rPr>
          <w:rFonts w:ascii="Times New Roman" w:eastAsia="Times New Roman" w:hAnsi="Times New Roman" w:cs="Times New Roman"/>
          <w:bCs/>
          <w:sz w:val="24"/>
          <w:szCs w:val="24"/>
          <w:lang w:eastAsia="ru-RU"/>
        </w:rPr>
        <w:t>осуществления</w:t>
      </w:r>
      <w:r w:rsidRPr="00C13704">
        <w:rPr>
          <w:rFonts w:ascii="Times New Roman" w:eastAsia="Times New Roman" w:hAnsi="Times New Roman" w:cs="Times New Roman"/>
          <w:sz w:val="24"/>
          <w:szCs w:val="24"/>
          <w:lang w:eastAsia="ru-RU"/>
        </w:rPr>
        <w:t xml:space="preserve"> всех необходимых платежей и взаиморасчетов.</w:t>
      </w:r>
    </w:p>
    <w:p w14:paraId="52F3BD0F" w14:textId="77777777" w:rsidR="001B4489" w:rsidRPr="00C13704" w:rsidRDefault="001B4489" w:rsidP="001B4489">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10. ЗАКЛЮЧИТЕЛЬНЫЕ ПОЛОЖЕНИЯ</w:t>
      </w:r>
    </w:p>
    <w:p w14:paraId="6BA8BE77"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439FC926"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 xml:space="preserve">10.2. Настоящий контракт составлен в двух экземплярах, имеющих одинаковую юридическую силу, по одному экземпляру для каждой из Сторон. </w:t>
      </w:r>
    </w:p>
    <w:p w14:paraId="63F4A2A0" w14:textId="77777777" w:rsidR="001B4489" w:rsidRPr="00C13704" w:rsidRDefault="001B4489" w:rsidP="001B4489">
      <w:pPr>
        <w:tabs>
          <w:tab w:val="left" w:pos="1276"/>
          <w:tab w:val="left" w:pos="1560"/>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bidi="he-IL"/>
        </w:rPr>
        <w:t xml:space="preserve">10.3. Изменение условий настоящего </w:t>
      </w:r>
      <w:r w:rsidRPr="00C13704">
        <w:rPr>
          <w:rFonts w:ascii="Times New Roman" w:eastAsia="Times New Roman" w:hAnsi="Times New Roman" w:cs="Times New Roman"/>
          <w:sz w:val="24"/>
          <w:szCs w:val="24"/>
          <w:lang w:eastAsia="ru-RU"/>
        </w:rPr>
        <w:t>контракта</w:t>
      </w:r>
      <w:r w:rsidRPr="00C13704">
        <w:rPr>
          <w:rFonts w:ascii="Times New Roman" w:eastAsia="Times New Roman" w:hAnsi="Times New Roman" w:cs="Times New Roman"/>
          <w:sz w:val="24"/>
          <w:szCs w:val="24"/>
          <w:lang w:eastAsia="ru-RU"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3B0FBC93"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10.4. Все изменения и дополнения к настоящему контракту имеют юридическую силу, если они оформлены письменно и удостоверены подписями, уполномоченных на то лиц.</w:t>
      </w:r>
    </w:p>
    <w:p w14:paraId="65C2352F" w14:textId="77777777" w:rsidR="001B4489" w:rsidRPr="00C13704" w:rsidRDefault="001B4489" w:rsidP="001B4489">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10.5. Все Приложения к настоящему контракту являются его неотъемлемой частью.</w:t>
      </w:r>
    </w:p>
    <w:p w14:paraId="667F277C"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p>
    <w:p w14:paraId="371AB0F7"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11. ЮРИДИЧЕСКИЕ АДРЕСА И РЕКВИЗИТЫ СТОРОН</w:t>
      </w:r>
    </w:p>
    <w:p w14:paraId="1603C34F"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p>
    <w:tbl>
      <w:tblPr>
        <w:tblW w:w="0" w:type="auto"/>
        <w:tblInd w:w="-176" w:type="dxa"/>
        <w:tblLook w:val="04A0" w:firstRow="1" w:lastRow="0" w:firstColumn="1" w:lastColumn="0" w:noHBand="0" w:noVBand="1"/>
      </w:tblPr>
      <w:tblGrid>
        <w:gridCol w:w="4332"/>
        <w:gridCol w:w="4788"/>
      </w:tblGrid>
      <w:tr w:rsidR="001B4489" w:rsidRPr="00C13704" w14:paraId="0BAEDE08" w14:textId="77777777" w:rsidTr="00E72B23">
        <w:trPr>
          <w:trHeight w:val="400"/>
        </w:trPr>
        <w:tc>
          <w:tcPr>
            <w:tcW w:w="4332" w:type="dxa"/>
          </w:tcPr>
          <w:p w14:paraId="29685D6E"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Продавец:</w:t>
            </w:r>
          </w:p>
          <w:p w14:paraId="23D5137D"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p>
          <w:p w14:paraId="405963AC"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40519F57"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165AAEFD"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2FF7E658"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544C8DEB"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17ED42F2"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042DF7D6"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72898FE0"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22617AFD"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10B80412"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7E80D6F0"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2FC2C26E" w14:textId="77777777" w:rsidR="001B4489" w:rsidRPr="00C13704" w:rsidRDefault="001B4489" w:rsidP="00E72B23">
            <w:pPr>
              <w:spacing w:after="0" w:line="240" w:lineRule="atLeast"/>
              <w:contextualSpacing/>
              <w:jc w:val="center"/>
              <w:rPr>
                <w:rFonts w:ascii="Times New Roman" w:eastAsia="Times New Roman" w:hAnsi="Times New Roman" w:cs="Times New Roman"/>
                <w:sz w:val="24"/>
                <w:szCs w:val="24"/>
                <w:lang w:eastAsia="ru-RU"/>
              </w:rPr>
            </w:pPr>
          </w:p>
          <w:p w14:paraId="5DA9B892"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c>
          <w:tcPr>
            <w:tcW w:w="4788" w:type="dxa"/>
          </w:tcPr>
          <w:p w14:paraId="531AA53C"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Покупатель:</w:t>
            </w:r>
          </w:p>
          <w:p w14:paraId="4041D3BA"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p>
          <w:p w14:paraId="386453BF"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7BEDA3AB"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66ACDCCB"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109F3363"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4683160F"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2DF22706"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 КУБ 29</w:t>
            </w:r>
          </w:p>
          <w:p w14:paraId="3DCFE866"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6C135503"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3CB14AA0"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
          <w:p w14:paraId="7888C3BF"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31CA7E9C"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
          <w:p w14:paraId="4067E2D7" w14:textId="7BFDD5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________________</w:t>
            </w:r>
            <w:r w:rsidR="006C7EBF">
              <w:rPr>
                <w:rFonts w:ascii="Times New Roman" w:eastAsia="Times New Roman" w:hAnsi="Times New Roman" w:cs="Times New Roman"/>
                <w:sz w:val="24"/>
                <w:szCs w:val="24"/>
                <w:lang w:eastAsia="ru-RU"/>
              </w:rPr>
              <w:t xml:space="preserve"> </w:t>
            </w:r>
          </w:p>
          <w:p w14:paraId="6C762679"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«____» ______________ 202</w:t>
            </w:r>
            <w:r>
              <w:rPr>
                <w:rFonts w:ascii="Times New Roman" w:eastAsia="Times New Roman" w:hAnsi="Times New Roman" w:cs="Times New Roman"/>
                <w:sz w:val="24"/>
                <w:szCs w:val="24"/>
                <w:lang w:eastAsia="ru-RU"/>
              </w:rPr>
              <w:t>5</w:t>
            </w:r>
            <w:r w:rsidRPr="00C13704">
              <w:rPr>
                <w:rFonts w:ascii="Times New Roman" w:eastAsia="Times New Roman" w:hAnsi="Times New Roman" w:cs="Times New Roman"/>
                <w:sz w:val="24"/>
                <w:szCs w:val="24"/>
                <w:lang w:eastAsia="ru-RU"/>
              </w:rPr>
              <w:t xml:space="preserve"> г.</w:t>
            </w:r>
          </w:p>
        </w:tc>
      </w:tr>
    </w:tbl>
    <w:p w14:paraId="4E8885F0" w14:textId="77777777" w:rsidR="001B4489" w:rsidRDefault="001B4489" w:rsidP="001B4489">
      <w:pPr>
        <w:spacing w:after="0" w:line="240" w:lineRule="atLeast"/>
        <w:contextualSpacing/>
        <w:jc w:val="right"/>
        <w:rPr>
          <w:rFonts w:ascii="Times New Roman" w:hAnsi="Times New Roman" w:cs="Times New Roman"/>
          <w:sz w:val="24"/>
          <w:szCs w:val="24"/>
        </w:rPr>
      </w:pPr>
    </w:p>
    <w:p w14:paraId="66872865" w14:textId="77777777" w:rsidR="001B4489" w:rsidRDefault="001B4489" w:rsidP="001B4489">
      <w:pPr>
        <w:spacing w:after="0" w:line="240" w:lineRule="atLeast"/>
        <w:contextualSpacing/>
        <w:jc w:val="right"/>
        <w:rPr>
          <w:rFonts w:ascii="Times New Roman" w:hAnsi="Times New Roman" w:cs="Times New Roman"/>
          <w:sz w:val="24"/>
          <w:szCs w:val="24"/>
        </w:rPr>
      </w:pPr>
    </w:p>
    <w:p w14:paraId="6A258D38" w14:textId="77777777" w:rsidR="001B4489" w:rsidRDefault="001B4489" w:rsidP="001B4489">
      <w:pPr>
        <w:spacing w:after="0" w:line="240" w:lineRule="atLeast"/>
        <w:contextualSpacing/>
        <w:jc w:val="right"/>
        <w:rPr>
          <w:rFonts w:ascii="Times New Roman" w:hAnsi="Times New Roman" w:cs="Times New Roman"/>
          <w:sz w:val="24"/>
          <w:szCs w:val="24"/>
        </w:rPr>
      </w:pPr>
    </w:p>
    <w:p w14:paraId="3DA79814" w14:textId="77777777" w:rsidR="001B4489" w:rsidRDefault="001B4489" w:rsidP="001B4489">
      <w:pPr>
        <w:spacing w:after="0" w:line="240" w:lineRule="atLeast"/>
        <w:contextualSpacing/>
        <w:jc w:val="right"/>
        <w:rPr>
          <w:rFonts w:ascii="Times New Roman" w:hAnsi="Times New Roman" w:cs="Times New Roman"/>
          <w:sz w:val="24"/>
          <w:szCs w:val="24"/>
        </w:rPr>
      </w:pPr>
    </w:p>
    <w:p w14:paraId="0247DBEB" w14:textId="77777777" w:rsidR="001B4489" w:rsidRDefault="001B4489" w:rsidP="001B4489">
      <w:pPr>
        <w:spacing w:after="0" w:line="240" w:lineRule="atLeast"/>
        <w:contextualSpacing/>
        <w:jc w:val="right"/>
        <w:rPr>
          <w:rFonts w:ascii="Times New Roman" w:hAnsi="Times New Roman" w:cs="Times New Roman"/>
          <w:sz w:val="24"/>
          <w:szCs w:val="24"/>
        </w:rPr>
      </w:pPr>
    </w:p>
    <w:p w14:paraId="51D06982" w14:textId="77777777" w:rsidR="001B4489" w:rsidRDefault="001B4489" w:rsidP="001B4489">
      <w:pPr>
        <w:spacing w:after="0" w:line="240" w:lineRule="atLeast"/>
        <w:contextualSpacing/>
        <w:jc w:val="right"/>
        <w:rPr>
          <w:rFonts w:ascii="Times New Roman" w:hAnsi="Times New Roman" w:cs="Times New Roman"/>
          <w:sz w:val="24"/>
          <w:szCs w:val="24"/>
        </w:rPr>
      </w:pPr>
    </w:p>
    <w:p w14:paraId="3681EE18" w14:textId="77777777" w:rsidR="001B4489" w:rsidRDefault="001B4489" w:rsidP="001B4489">
      <w:pPr>
        <w:spacing w:after="0" w:line="240" w:lineRule="atLeast"/>
        <w:contextualSpacing/>
        <w:jc w:val="right"/>
        <w:rPr>
          <w:rFonts w:ascii="Times New Roman" w:hAnsi="Times New Roman" w:cs="Times New Roman"/>
          <w:sz w:val="24"/>
          <w:szCs w:val="24"/>
        </w:rPr>
      </w:pPr>
    </w:p>
    <w:p w14:paraId="58F1BAAE" w14:textId="77777777" w:rsidR="00705379" w:rsidRDefault="00705379" w:rsidP="001B4489">
      <w:pPr>
        <w:spacing w:after="0" w:line="240" w:lineRule="atLeast"/>
        <w:contextualSpacing/>
        <w:jc w:val="right"/>
        <w:rPr>
          <w:rFonts w:ascii="Times New Roman" w:hAnsi="Times New Roman" w:cs="Times New Roman"/>
          <w:sz w:val="24"/>
          <w:szCs w:val="24"/>
        </w:rPr>
      </w:pPr>
    </w:p>
    <w:p w14:paraId="5449A731" w14:textId="77777777" w:rsidR="00705379" w:rsidRDefault="00705379" w:rsidP="001B4489">
      <w:pPr>
        <w:spacing w:after="0" w:line="240" w:lineRule="atLeast"/>
        <w:contextualSpacing/>
        <w:jc w:val="right"/>
        <w:rPr>
          <w:rFonts w:ascii="Times New Roman" w:hAnsi="Times New Roman" w:cs="Times New Roman"/>
          <w:sz w:val="24"/>
          <w:szCs w:val="24"/>
        </w:rPr>
      </w:pPr>
    </w:p>
    <w:p w14:paraId="2B79AADB" w14:textId="77777777" w:rsidR="001B4489" w:rsidRDefault="001B4489" w:rsidP="001B4489">
      <w:pPr>
        <w:spacing w:after="0" w:line="240" w:lineRule="atLeast"/>
        <w:contextualSpacing/>
        <w:jc w:val="right"/>
        <w:rPr>
          <w:rFonts w:ascii="Times New Roman" w:hAnsi="Times New Roman" w:cs="Times New Roman"/>
          <w:sz w:val="24"/>
          <w:szCs w:val="24"/>
        </w:rPr>
      </w:pPr>
    </w:p>
    <w:p w14:paraId="6181FEF8" w14:textId="77777777" w:rsidR="001B4489" w:rsidRDefault="001B4489" w:rsidP="001B4489">
      <w:pPr>
        <w:spacing w:after="0" w:line="240" w:lineRule="atLeast"/>
        <w:contextualSpacing/>
        <w:jc w:val="right"/>
        <w:rPr>
          <w:rFonts w:ascii="Times New Roman" w:hAnsi="Times New Roman" w:cs="Times New Roman"/>
          <w:sz w:val="24"/>
          <w:szCs w:val="24"/>
        </w:rPr>
      </w:pPr>
    </w:p>
    <w:p w14:paraId="531F69C7" w14:textId="59039902" w:rsidR="001B4489" w:rsidRPr="00C13704" w:rsidRDefault="001B4489" w:rsidP="001B4489">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lastRenderedPageBreak/>
        <w:t>Приложение № 1</w:t>
      </w:r>
    </w:p>
    <w:p w14:paraId="7729D088" w14:textId="77777777" w:rsidR="001B4489" w:rsidRPr="00C13704" w:rsidRDefault="001B4489" w:rsidP="001B4489">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 xml:space="preserve">к контракту поставки </w:t>
      </w:r>
    </w:p>
    <w:p w14:paraId="1A31D810" w14:textId="77777777" w:rsidR="001B4489" w:rsidRPr="00C13704" w:rsidRDefault="001B4489" w:rsidP="001B4489">
      <w:pPr>
        <w:spacing w:after="0" w:line="240" w:lineRule="atLeast"/>
        <w:contextualSpacing/>
        <w:jc w:val="right"/>
        <w:rPr>
          <w:rFonts w:ascii="Times New Roman" w:hAnsi="Times New Roman" w:cs="Times New Roman"/>
          <w:sz w:val="24"/>
          <w:szCs w:val="24"/>
        </w:rPr>
      </w:pPr>
      <w:r w:rsidRPr="00C13704">
        <w:rPr>
          <w:rFonts w:ascii="Times New Roman" w:hAnsi="Times New Roman" w:cs="Times New Roman"/>
          <w:sz w:val="24"/>
          <w:szCs w:val="24"/>
        </w:rPr>
        <w:t>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______202</w:t>
      </w:r>
      <w:r>
        <w:rPr>
          <w:rFonts w:ascii="Times New Roman" w:hAnsi="Times New Roman" w:cs="Times New Roman"/>
          <w:sz w:val="24"/>
          <w:szCs w:val="24"/>
        </w:rPr>
        <w:t>5</w:t>
      </w:r>
      <w:r w:rsidRPr="00C13704">
        <w:rPr>
          <w:rFonts w:ascii="Times New Roman" w:hAnsi="Times New Roman" w:cs="Times New Roman"/>
          <w:sz w:val="24"/>
          <w:szCs w:val="24"/>
        </w:rPr>
        <w:t xml:space="preserve"> г. № ____</w:t>
      </w:r>
    </w:p>
    <w:p w14:paraId="053A8B99" w14:textId="77777777" w:rsidR="001B4489" w:rsidRPr="00C13704" w:rsidRDefault="001B4489" w:rsidP="001B4489">
      <w:pPr>
        <w:spacing w:after="0" w:line="240" w:lineRule="atLeast"/>
        <w:contextualSpacing/>
        <w:jc w:val="right"/>
        <w:rPr>
          <w:rFonts w:ascii="Times New Roman" w:hAnsi="Times New Roman" w:cs="Times New Roman"/>
          <w:sz w:val="24"/>
          <w:szCs w:val="24"/>
        </w:rPr>
      </w:pPr>
    </w:p>
    <w:p w14:paraId="320A1F62" w14:textId="77777777" w:rsidR="001B4489" w:rsidRPr="00C13704" w:rsidRDefault="001B4489" w:rsidP="001B4489">
      <w:pPr>
        <w:spacing w:after="0" w:line="240" w:lineRule="atLeast"/>
        <w:contextualSpacing/>
        <w:jc w:val="right"/>
        <w:rPr>
          <w:rFonts w:ascii="Times New Roman" w:hAnsi="Times New Roman" w:cs="Times New Roman"/>
          <w:sz w:val="24"/>
          <w:szCs w:val="24"/>
        </w:rPr>
      </w:pPr>
    </w:p>
    <w:p w14:paraId="4962D249" w14:textId="77777777" w:rsidR="001B4489" w:rsidRPr="00C13704" w:rsidRDefault="001B4489" w:rsidP="001B4489">
      <w:pPr>
        <w:spacing w:after="0" w:line="240" w:lineRule="atLeast"/>
        <w:contextualSpacing/>
        <w:jc w:val="center"/>
        <w:rPr>
          <w:rFonts w:ascii="Times New Roman" w:hAnsi="Times New Roman" w:cs="Times New Roman"/>
          <w:sz w:val="24"/>
          <w:szCs w:val="24"/>
        </w:rPr>
      </w:pPr>
      <w:r w:rsidRPr="00C13704">
        <w:rPr>
          <w:rFonts w:ascii="Times New Roman" w:hAnsi="Times New Roman" w:cs="Times New Roman"/>
          <w:sz w:val="24"/>
          <w:szCs w:val="24"/>
        </w:rPr>
        <w:t>Спецификация №___ от __</w:t>
      </w:r>
      <w:proofErr w:type="gramStart"/>
      <w:r w:rsidRPr="00C13704">
        <w:rPr>
          <w:rFonts w:ascii="Times New Roman" w:hAnsi="Times New Roman" w:cs="Times New Roman"/>
          <w:sz w:val="24"/>
          <w:szCs w:val="24"/>
        </w:rPr>
        <w:t>_._</w:t>
      </w:r>
      <w:proofErr w:type="gramEnd"/>
      <w:r w:rsidRPr="00C13704">
        <w:rPr>
          <w:rFonts w:ascii="Times New Roman" w:hAnsi="Times New Roman" w:cs="Times New Roman"/>
          <w:sz w:val="24"/>
          <w:szCs w:val="24"/>
        </w:rPr>
        <w:t>__. 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6F2A12A2" w14:textId="77777777" w:rsidR="001B4489" w:rsidRPr="00C13704" w:rsidRDefault="001B4489" w:rsidP="001B4489">
      <w:pPr>
        <w:spacing w:after="0" w:line="240" w:lineRule="atLeast"/>
        <w:contextualSpacing/>
        <w:jc w:val="center"/>
        <w:rPr>
          <w:rFonts w:ascii="Times New Roman" w:hAnsi="Times New Roman" w:cs="Times New Roman"/>
          <w:sz w:val="24"/>
          <w:szCs w:val="24"/>
        </w:rPr>
      </w:pPr>
    </w:p>
    <w:p w14:paraId="3C19C212" w14:textId="77777777" w:rsidR="001B4489" w:rsidRPr="00C13704" w:rsidRDefault="001B4489" w:rsidP="001B4489">
      <w:pPr>
        <w:spacing w:after="0" w:line="240" w:lineRule="atLeast"/>
        <w:contextualSpacing/>
        <w:rPr>
          <w:rFonts w:ascii="Times New Roman" w:hAnsi="Times New Roman" w:cs="Times New Roman"/>
          <w:sz w:val="24"/>
          <w:szCs w:val="24"/>
        </w:rPr>
      </w:pPr>
      <w:r w:rsidRPr="00C13704">
        <w:rPr>
          <w:rFonts w:ascii="Times New Roman" w:hAnsi="Times New Roman" w:cs="Times New Roman"/>
          <w:sz w:val="24"/>
          <w:szCs w:val="24"/>
        </w:rPr>
        <w:t xml:space="preserve">г. Тирасполь                                                                                         </w:t>
      </w:r>
      <w:proofErr w:type="gramStart"/>
      <w:r w:rsidRPr="00C13704">
        <w:rPr>
          <w:rFonts w:ascii="Times New Roman" w:hAnsi="Times New Roman" w:cs="Times New Roman"/>
          <w:sz w:val="24"/>
          <w:szCs w:val="24"/>
        </w:rPr>
        <w:t xml:space="preserve">   «</w:t>
      </w:r>
      <w:proofErr w:type="gramEnd"/>
      <w:r w:rsidRPr="00C13704">
        <w:rPr>
          <w:rFonts w:ascii="Times New Roman" w:hAnsi="Times New Roman" w:cs="Times New Roman"/>
          <w:sz w:val="24"/>
          <w:szCs w:val="24"/>
        </w:rPr>
        <w:t>____»________202</w:t>
      </w:r>
      <w:r>
        <w:rPr>
          <w:rFonts w:ascii="Times New Roman" w:hAnsi="Times New Roman" w:cs="Times New Roman"/>
          <w:sz w:val="24"/>
          <w:szCs w:val="24"/>
        </w:rPr>
        <w:t>5</w:t>
      </w:r>
      <w:r w:rsidRPr="00C13704">
        <w:rPr>
          <w:rFonts w:ascii="Times New Roman" w:hAnsi="Times New Roman" w:cs="Times New Roman"/>
          <w:sz w:val="24"/>
          <w:szCs w:val="24"/>
        </w:rPr>
        <w:t xml:space="preserve"> г.</w:t>
      </w:r>
    </w:p>
    <w:p w14:paraId="4336F1B3" w14:textId="77777777" w:rsidR="001B4489" w:rsidRPr="00C13704" w:rsidRDefault="001B4489" w:rsidP="001B4489">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3641"/>
        <w:gridCol w:w="956"/>
        <w:gridCol w:w="1417"/>
        <w:gridCol w:w="1039"/>
        <w:gridCol w:w="1134"/>
      </w:tblGrid>
      <w:tr w:rsidR="001B4489" w:rsidRPr="00FE3DB1" w14:paraId="2AB896D4" w14:textId="77777777" w:rsidTr="00E72B23">
        <w:trPr>
          <w:trHeight w:val="398"/>
        </w:trPr>
        <w:tc>
          <w:tcPr>
            <w:tcW w:w="753" w:type="dxa"/>
            <w:shd w:val="clear" w:color="auto" w:fill="FFFFFF" w:themeFill="background1"/>
          </w:tcPr>
          <w:p w14:paraId="2DE32C9B" w14:textId="77777777" w:rsidR="001B4489" w:rsidRPr="00FC46A3" w:rsidRDefault="001B4489" w:rsidP="00E72B23">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14:paraId="7F330235" w14:textId="77777777" w:rsidR="001B4489" w:rsidRPr="00FC46A3" w:rsidRDefault="001B4489" w:rsidP="00E72B23">
            <w:pPr>
              <w:shd w:val="clear" w:color="auto" w:fill="FFFFFF"/>
              <w:spacing w:after="0" w:line="240" w:lineRule="atLeast"/>
              <w:contextualSpacing/>
              <w:jc w:val="center"/>
              <w:rPr>
                <w:rFonts w:ascii="Times New Roman" w:eastAsia="Times New Roman" w:hAnsi="Times New Roman" w:cs="Times New Roman"/>
                <w:b/>
                <w:color w:val="333333"/>
                <w:sz w:val="24"/>
                <w:szCs w:val="24"/>
                <w:lang w:eastAsia="ru-RU"/>
              </w:rPr>
            </w:pPr>
            <w:r w:rsidRPr="00FC46A3">
              <w:rPr>
                <w:rFonts w:ascii="Times New Roman" w:hAnsi="Times New Roman" w:cs="Times New Roman"/>
                <w:b/>
                <w:sz w:val="24"/>
                <w:szCs w:val="24"/>
              </w:rPr>
              <w:t>№ п/п</w:t>
            </w:r>
          </w:p>
          <w:p w14:paraId="62E8AB88" w14:textId="77777777" w:rsidR="001B4489" w:rsidRPr="00FC46A3" w:rsidRDefault="001B4489" w:rsidP="00E72B23">
            <w:pPr>
              <w:shd w:val="clear" w:color="auto" w:fill="FFFFFF"/>
              <w:spacing w:after="0" w:line="240" w:lineRule="auto"/>
              <w:jc w:val="center"/>
              <w:rPr>
                <w:rFonts w:ascii="Times New Roman" w:eastAsia="Times New Roman" w:hAnsi="Times New Roman" w:cs="Times New Roman"/>
                <w:b/>
                <w:color w:val="333333"/>
                <w:sz w:val="24"/>
                <w:szCs w:val="24"/>
                <w:lang w:eastAsia="ru-RU"/>
              </w:rPr>
            </w:pPr>
          </w:p>
        </w:tc>
        <w:tc>
          <w:tcPr>
            <w:tcW w:w="3641" w:type="dxa"/>
            <w:tcBorders>
              <w:top w:val="single" w:sz="8" w:space="0" w:color="auto"/>
              <w:left w:val="nil"/>
              <w:bottom w:val="single" w:sz="8" w:space="0" w:color="auto"/>
              <w:right w:val="single" w:sz="4" w:space="0" w:color="auto"/>
            </w:tcBorders>
            <w:shd w:val="clear" w:color="auto" w:fill="FFFFFF" w:themeFill="background1"/>
            <w:noWrap/>
            <w:vAlign w:val="center"/>
          </w:tcPr>
          <w:p w14:paraId="1309590D" w14:textId="77777777" w:rsidR="001B4489" w:rsidRPr="00FC46A3" w:rsidRDefault="001B4489" w:rsidP="00E72B23">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FC46A3">
              <w:rPr>
                <w:rFonts w:ascii="Times New Roman" w:eastAsia="Times New Roman" w:hAnsi="Times New Roman" w:cs="Times New Roman"/>
                <w:b/>
                <w:sz w:val="24"/>
                <w:szCs w:val="24"/>
                <w:lang w:eastAsia="ru-RU"/>
              </w:rPr>
              <w:t>Наименование и основные характеристики</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tcPr>
          <w:p w14:paraId="68A9F6A0" w14:textId="77777777" w:rsidR="001B4489" w:rsidRPr="00FC46A3" w:rsidRDefault="001B4489" w:rsidP="00E72B23">
            <w:pPr>
              <w:spacing w:after="0" w:line="240" w:lineRule="auto"/>
              <w:jc w:val="center"/>
              <w:rPr>
                <w:rFonts w:ascii="Times New Roman" w:eastAsia="Times New Roman" w:hAnsi="Times New Roman" w:cs="Times New Roman"/>
                <w:b/>
                <w:color w:val="000000"/>
                <w:sz w:val="24"/>
                <w:szCs w:val="24"/>
                <w:lang w:eastAsia="ru-RU"/>
              </w:rPr>
            </w:pPr>
            <w:r w:rsidRPr="00FC46A3">
              <w:rPr>
                <w:rFonts w:ascii="Times New Roman" w:hAnsi="Times New Roman" w:cs="Times New Roman"/>
                <w:b/>
                <w:color w:val="000000"/>
                <w:sz w:val="24"/>
                <w:szCs w:val="24"/>
              </w:rPr>
              <w:t xml:space="preserve">Ед. </w:t>
            </w:r>
            <w:proofErr w:type="spellStart"/>
            <w:r w:rsidRPr="00FC46A3">
              <w:rPr>
                <w:rFonts w:ascii="Times New Roman" w:hAnsi="Times New Roman" w:cs="Times New Roman"/>
                <w:b/>
                <w:color w:val="000000"/>
                <w:sz w:val="24"/>
                <w:szCs w:val="24"/>
              </w:rPr>
              <w:t>измер</w:t>
            </w:r>
            <w:proofErr w:type="spellEnd"/>
            <w:r w:rsidRPr="00FC46A3">
              <w:rPr>
                <w:rFonts w:ascii="Times New Roman" w:hAnsi="Times New Roman" w:cs="Times New Roman"/>
                <w:b/>
                <w:color w:val="000000"/>
                <w:sz w:val="24"/>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B674D16" w14:textId="77777777" w:rsidR="001B4489" w:rsidRPr="00FC46A3" w:rsidRDefault="001B4489" w:rsidP="00E72B23">
            <w:pPr>
              <w:jc w:val="center"/>
              <w:rPr>
                <w:rFonts w:ascii="Times New Roman" w:hAnsi="Times New Roman" w:cs="Times New Roman"/>
                <w:b/>
                <w:sz w:val="24"/>
                <w:szCs w:val="24"/>
              </w:rPr>
            </w:pPr>
            <w:r w:rsidRPr="00FC46A3">
              <w:rPr>
                <w:rFonts w:ascii="Times New Roman" w:hAnsi="Times New Roman" w:cs="Times New Roman"/>
                <w:b/>
                <w:color w:val="000000"/>
                <w:sz w:val="24"/>
                <w:szCs w:val="24"/>
              </w:rPr>
              <w:t>Кол-во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25053397" w14:textId="77777777" w:rsidR="001B4489" w:rsidRPr="00FC46A3" w:rsidRDefault="001B4489" w:rsidP="00E72B23">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Цена за ед. в руб. ПМР</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14:paraId="5398DF3A" w14:textId="77777777" w:rsidR="001B4489" w:rsidRPr="00FC46A3" w:rsidRDefault="001B4489" w:rsidP="00E72B23">
            <w:pPr>
              <w:jc w:val="center"/>
              <w:rPr>
                <w:rFonts w:ascii="Times New Roman" w:hAnsi="Times New Roman" w:cs="Times New Roman"/>
                <w:b/>
                <w:color w:val="000000"/>
                <w:sz w:val="24"/>
                <w:szCs w:val="24"/>
              </w:rPr>
            </w:pPr>
            <w:r w:rsidRPr="00FC46A3">
              <w:rPr>
                <w:rFonts w:ascii="Times New Roman" w:hAnsi="Times New Roman" w:cs="Times New Roman"/>
                <w:b/>
                <w:color w:val="000000"/>
                <w:sz w:val="24"/>
                <w:szCs w:val="24"/>
              </w:rPr>
              <w:t>Общая цена в руб. ПМР</w:t>
            </w:r>
          </w:p>
        </w:tc>
      </w:tr>
      <w:tr w:rsidR="00A83F1D" w:rsidRPr="00FE3DB1" w14:paraId="78A81A5E" w14:textId="77777777" w:rsidTr="007E4D6F">
        <w:trPr>
          <w:trHeight w:val="398"/>
        </w:trPr>
        <w:tc>
          <w:tcPr>
            <w:tcW w:w="753" w:type="dxa"/>
          </w:tcPr>
          <w:p w14:paraId="067F05EE" w14:textId="2903E8D6" w:rsidR="00A83F1D" w:rsidRPr="00EA5214" w:rsidRDefault="00A83F1D" w:rsidP="00E72B23">
            <w:pPr>
              <w:shd w:val="clear" w:color="auto" w:fill="FFFFFF"/>
              <w:spacing w:after="0" w:line="240" w:lineRule="auto"/>
              <w:jc w:val="center"/>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1</w:t>
            </w:r>
          </w:p>
        </w:tc>
        <w:tc>
          <w:tcPr>
            <w:tcW w:w="3641" w:type="dxa"/>
            <w:tcBorders>
              <w:top w:val="nil"/>
              <w:left w:val="single" w:sz="4" w:space="0" w:color="auto"/>
              <w:bottom w:val="single" w:sz="4" w:space="0" w:color="auto"/>
              <w:right w:val="single" w:sz="4" w:space="0" w:color="auto"/>
            </w:tcBorders>
            <w:noWrap/>
          </w:tcPr>
          <w:p w14:paraId="521336CE" w14:textId="708BD1E1" w:rsidR="00A83F1D" w:rsidRPr="00EA5214" w:rsidRDefault="00A83F1D" w:rsidP="00E72B23">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 xml:space="preserve">Песок </w:t>
            </w:r>
          </w:p>
        </w:tc>
        <w:tc>
          <w:tcPr>
            <w:tcW w:w="993" w:type="dxa"/>
            <w:tcBorders>
              <w:top w:val="nil"/>
              <w:left w:val="nil"/>
              <w:bottom w:val="single" w:sz="4" w:space="0" w:color="auto"/>
              <w:right w:val="single" w:sz="4" w:space="0" w:color="auto"/>
            </w:tcBorders>
            <w:shd w:val="clear" w:color="auto" w:fill="auto"/>
          </w:tcPr>
          <w:p w14:paraId="462A5148" w14:textId="3EFF9009" w:rsidR="00A83F1D" w:rsidRPr="00EA5214" w:rsidRDefault="00A83F1D" w:rsidP="00E72B23">
            <w:pPr>
              <w:spacing w:after="0" w:line="240" w:lineRule="auto"/>
              <w:jc w:val="center"/>
              <w:rPr>
                <w:rFonts w:ascii="Times New Roman" w:hAnsi="Times New Roman" w:cs="Times New Roman"/>
                <w:bCs/>
                <w:color w:val="000000"/>
                <w:sz w:val="24"/>
                <w:szCs w:val="24"/>
              </w:rPr>
            </w:pPr>
            <w:proofErr w:type="spellStart"/>
            <w:r w:rsidRPr="00252623">
              <w:rPr>
                <w:rFonts w:ascii="Times New Roman" w:eastAsia="Times New Roman" w:hAnsi="Times New Roman" w:cs="Times New Roman"/>
                <w:sz w:val="24"/>
                <w:szCs w:val="24"/>
                <w:lang w:eastAsia="ru-RU"/>
              </w:rPr>
              <w:t>тн</w:t>
            </w:r>
            <w:proofErr w:type="spellEnd"/>
          </w:p>
        </w:tc>
        <w:tc>
          <w:tcPr>
            <w:tcW w:w="1417" w:type="dxa"/>
            <w:tcBorders>
              <w:top w:val="nil"/>
              <w:left w:val="single" w:sz="4" w:space="0" w:color="auto"/>
              <w:bottom w:val="single" w:sz="4" w:space="0" w:color="auto"/>
              <w:right w:val="single" w:sz="4" w:space="0" w:color="auto"/>
            </w:tcBorders>
            <w:noWrap/>
            <w:vAlign w:val="center"/>
          </w:tcPr>
          <w:p w14:paraId="607D05D4" w14:textId="6D45874D" w:rsidR="00A83F1D" w:rsidRPr="00EA5214" w:rsidRDefault="00A83F1D" w:rsidP="00E72B23">
            <w:pPr>
              <w:jc w:val="center"/>
              <w:rPr>
                <w:rFonts w:ascii="Times New Roman" w:hAnsi="Times New Roman" w:cs="Times New Roman"/>
                <w:bCs/>
                <w:color w:val="000000"/>
                <w:sz w:val="24"/>
                <w:szCs w:val="24"/>
              </w:rPr>
            </w:pPr>
            <w:r>
              <w:rPr>
                <w:rFonts w:ascii="Times New Roman" w:eastAsia="Times New Roman" w:hAnsi="Times New Roman" w:cs="Times New Roman"/>
                <w:color w:val="000000"/>
                <w:sz w:val="24"/>
                <w:szCs w:val="24"/>
                <w:lang w:eastAsia="ru-RU"/>
              </w:rPr>
              <w:t>2 475,10</w:t>
            </w:r>
          </w:p>
        </w:tc>
        <w:tc>
          <w:tcPr>
            <w:tcW w:w="1276" w:type="dxa"/>
            <w:tcBorders>
              <w:top w:val="nil"/>
              <w:left w:val="single" w:sz="4" w:space="0" w:color="auto"/>
              <w:bottom w:val="single" w:sz="4" w:space="0" w:color="auto"/>
              <w:right w:val="single" w:sz="4" w:space="0" w:color="auto"/>
            </w:tcBorders>
            <w:shd w:val="clear" w:color="000000" w:fill="FFFFFF"/>
            <w:vAlign w:val="bottom"/>
          </w:tcPr>
          <w:p w14:paraId="37558B94" w14:textId="77777777" w:rsidR="00A83F1D" w:rsidRPr="00EA5214" w:rsidRDefault="00A83F1D" w:rsidP="00E72B23">
            <w:pPr>
              <w:jc w:val="center"/>
              <w:rPr>
                <w:rFonts w:ascii="Times New Roman" w:hAnsi="Times New Roman" w:cs="Times New Roman"/>
                <w:bCs/>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67D88661" w14:textId="77777777" w:rsidR="00A83F1D" w:rsidRPr="00FC46A3" w:rsidRDefault="00A83F1D" w:rsidP="00E72B23">
            <w:pPr>
              <w:jc w:val="center"/>
              <w:rPr>
                <w:rFonts w:ascii="Times New Roman" w:hAnsi="Times New Roman" w:cs="Times New Roman"/>
                <w:b/>
                <w:color w:val="000000"/>
                <w:sz w:val="24"/>
                <w:szCs w:val="24"/>
              </w:rPr>
            </w:pPr>
          </w:p>
        </w:tc>
      </w:tr>
      <w:tr w:rsidR="00A83F1D" w:rsidRPr="00FE3DB1" w14:paraId="47630853" w14:textId="77777777" w:rsidTr="007E4D6F">
        <w:trPr>
          <w:trHeight w:val="398"/>
        </w:trPr>
        <w:tc>
          <w:tcPr>
            <w:tcW w:w="753" w:type="dxa"/>
            <w:tcBorders>
              <w:bottom w:val="single" w:sz="4" w:space="0" w:color="auto"/>
              <w:right w:val="single" w:sz="4" w:space="0" w:color="auto"/>
            </w:tcBorders>
          </w:tcPr>
          <w:p w14:paraId="64086DE6" w14:textId="1F64939B" w:rsidR="00A83F1D" w:rsidRPr="00FE3DB1" w:rsidRDefault="00A83F1D" w:rsidP="00E72B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B7804">
              <w:rPr>
                <w:rFonts w:ascii="Times New Roman" w:hAnsi="Times New Roman" w:cs="Times New Roman"/>
                <w:b/>
                <w:sz w:val="24"/>
                <w:szCs w:val="24"/>
              </w:rPr>
              <w:t>ИТОГО:</w:t>
            </w:r>
          </w:p>
        </w:tc>
        <w:tc>
          <w:tcPr>
            <w:tcW w:w="3641" w:type="dxa"/>
            <w:tcBorders>
              <w:top w:val="nil"/>
              <w:left w:val="single" w:sz="4" w:space="0" w:color="auto"/>
              <w:bottom w:val="single" w:sz="4" w:space="0" w:color="auto"/>
              <w:right w:val="single" w:sz="4" w:space="0" w:color="auto"/>
            </w:tcBorders>
            <w:shd w:val="clear" w:color="000000" w:fill="FFFFFF"/>
            <w:noWrap/>
            <w:vAlign w:val="bottom"/>
          </w:tcPr>
          <w:p w14:paraId="326D042C" w14:textId="707F53E2" w:rsidR="00A83F1D" w:rsidRDefault="00A83F1D" w:rsidP="00E72B23">
            <w:pPr>
              <w:shd w:val="clear" w:color="auto" w:fill="FFFFFF"/>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000000" w:fill="FFFFFF"/>
            <w:vAlign w:val="bottom"/>
          </w:tcPr>
          <w:p w14:paraId="1B45C9E1" w14:textId="5FC1F63E" w:rsidR="00A83F1D" w:rsidRDefault="00A83F1D" w:rsidP="00E72B23">
            <w:pPr>
              <w:spacing w:after="0" w:line="240" w:lineRule="auto"/>
              <w:jc w:val="center"/>
              <w:rPr>
                <w:rFonts w:ascii="Times New Roman" w:eastAsia="Times New Roman" w:hAnsi="Times New Roman" w:cs="Times New Roman"/>
                <w:sz w:val="24"/>
                <w:szCs w:val="24"/>
                <w:lang w:eastAsia="ru-RU"/>
              </w:rPr>
            </w:pPr>
          </w:p>
        </w:tc>
        <w:tc>
          <w:tcPr>
            <w:tcW w:w="1417" w:type="dxa"/>
            <w:noWrap/>
          </w:tcPr>
          <w:p w14:paraId="5F5E7190" w14:textId="2F108D27" w:rsidR="00A83F1D" w:rsidRDefault="00A83F1D" w:rsidP="00E72B23">
            <w:pPr>
              <w:jc w:val="center"/>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45377D53" w14:textId="77777777" w:rsidR="00A83F1D" w:rsidRPr="00FE3DB1" w:rsidRDefault="00A83F1D" w:rsidP="00E72B23">
            <w:pPr>
              <w:jc w:val="center"/>
              <w:rPr>
                <w:rFonts w:ascii="Times New Roman" w:hAnsi="Times New Roman" w:cs="Times New Roman"/>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7CCFB516" w14:textId="77777777" w:rsidR="00A83F1D" w:rsidRPr="00FE3DB1" w:rsidRDefault="00A83F1D" w:rsidP="00E72B23">
            <w:pPr>
              <w:jc w:val="center"/>
              <w:rPr>
                <w:rFonts w:ascii="Times New Roman" w:hAnsi="Times New Roman" w:cs="Times New Roman"/>
                <w:color w:val="000000"/>
                <w:sz w:val="24"/>
                <w:szCs w:val="24"/>
              </w:rPr>
            </w:pPr>
          </w:p>
        </w:tc>
      </w:tr>
      <w:tr w:rsidR="00A83F1D" w:rsidRPr="003B7804" w14:paraId="098323F1" w14:textId="77777777" w:rsidTr="00E72B23">
        <w:trPr>
          <w:trHeight w:val="398"/>
        </w:trPr>
        <w:tc>
          <w:tcPr>
            <w:tcW w:w="6804" w:type="dxa"/>
            <w:gridSpan w:val="4"/>
            <w:tcBorders>
              <w:bottom w:val="single" w:sz="4" w:space="0" w:color="auto"/>
              <w:right w:val="single" w:sz="4" w:space="0" w:color="auto"/>
            </w:tcBorders>
          </w:tcPr>
          <w:p w14:paraId="3D433164" w14:textId="38C14882" w:rsidR="00A83F1D" w:rsidRPr="003B7804" w:rsidRDefault="00A83F1D" w:rsidP="00E72B23">
            <w:pPr>
              <w:rPr>
                <w:rFonts w:ascii="Times New Roman" w:hAnsi="Times New Roman" w:cs="Times New Roman"/>
                <w:b/>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5CAAFFB" w14:textId="77777777" w:rsidR="00A83F1D" w:rsidRPr="003B7804" w:rsidRDefault="00A83F1D" w:rsidP="00E72B23">
            <w:pPr>
              <w:jc w:val="center"/>
              <w:rPr>
                <w:rFonts w:ascii="Times New Roman" w:hAnsi="Times New Roman" w:cs="Times New Roman"/>
                <w:b/>
                <w:color w:val="000000"/>
                <w:sz w:val="24"/>
                <w:szCs w:val="24"/>
              </w:rPr>
            </w:pPr>
          </w:p>
        </w:tc>
        <w:tc>
          <w:tcPr>
            <w:tcW w:w="1276" w:type="dxa"/>
            <w:tcBorders>
              <w:top w:val="nil"/>
              <w:left w:val="single" w:sz="4" w:space="0" w:color="auto"/>
              <w:bottom w:val="single" w:sz="4" w:space="0" w:color="auto"/>
              <w:right w:val="single" w:sz="4" w:space="0" w:color="auto"/>
            </w:tcBorders>
            <w:shd w:val="clear" w:color="000000" w:fill="FFFFFF"/>
            <w:vAlign w:val="bottom"/>
          </w:tcPr>
          <w:p w14:paraId="5BCE042D" w14:textId="77777777" w:rsidR="00A83F1D" w:rsidRPr="003B7804" w:rsidRDefault="00A83F1D" w:rsidP="00E72B23">
            <w:pPr>
              <w:jc w:val="center"/>
              <w:rPr>
                <w:rFonts w:ascii="Times New Roman" w:hAnsi="Times New Roman" w:cs="Times New Roman"/>
                <w:b/>
                <w:color w:val="000000"/>
                <w:sz w:val="24"/>
                <w:szCs w:val="24"/>
              </w:rPr>
            </w:pPr>
          </w:p>
        </w:tc>
      </w:tr>
    </w:tbl>
    <w:p w14:paraId="0706961E" w14:textId="77777777" w:rsidR="001B4489" w:rsidRDefault="001B4489" w:rsidP="001B4489">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p>
    <w:p w14:paraId="22B9ADE7" w14:textId="77777777" w:rsidR="001B4489" w:rsidRPr="00C13704" w:rsidRDefault="001B4489" w:rsidP="001B4489">
      <w:pPr>
        <w:shd w:val="clear" w:color="auto" w:fill="FFFFFF"/>
        <w:spacing w:after="0" w:line="240" w:lineRule="atLeast"/>
        <w:contextualSpacing/>
        <w:jc w:val="center"/>
        <w:rPr>
          <w:rFonts w:ascii="Times New Roman" w:eastAsia="Times New Roman" w:hAnsi="Times New Roman" w:cs="Times New Roman"/>
          <w:b/>
          <w:bCs/>
          <w:color w:val="333333"/>
          <w:sz w:val="24"/>
          <w:szCs w:val="24"/>
          <w:lang w:eastAsia="ru-RU"/>
        </w:rPr>
      </w:pPr>
      <w:r w:rsidRPr="00C13704">
        <w:rPr>
          <w:rFonts w:ascii="Times New Roman" w:eastAsia="Times New Roman" w:hAnsi="Times New Roman" w:cs="Times New Roman"/>
          <w:b/>
          <w:bCs/>
          <w:color w:val="333333"/>
          <w:sz w:val="24"/>
          <w:szCs w:val="24"/>
          <w:lang w:eastAsia="ru-RU"/>
        </w:rPr>
        <w:t xml:space="preserve">ИТОГО: </w:t>
      </w:r>
      <w:r w:rsidRPr="00C13704">
        <w:rPr>
          <w:rFonts w:ascii="Times New Roman" w:eastAsia="Times New Roman" w:hAnsi="Times New Roman" w:cs="Times New Roman"/>
          <w:sz w:val="24"/>
          <w:szCs w:val="24"/>
          <w:lang w:eastAsia="ru-RU"/>
        </w:rPr>
        <w:t>______________рублей Приднестровской Молдавской Республики.</w:t>
      </w:r>
    </w:p>
    <w:p w14:paraId="485148D0" w14:textId="77777777" w:rsidR="001B4489" w:rsidRPr="00C13704" w:rsidRDefault="001B4489" w:rsidP="001B4489">
      <w:pPr>
        <w:shd w:val="clear" w:color="auto" w:fill="FFFFFF"/>
        <w:spacing w:after="0" w:line="240" w:lineRule="atLeast"/>
        <w:contextualSpacing/>
        <w:jc w:val="center"/>
        <w:rPr>
          <w:rFonts w:ascii="Times New Roman" w:eastAsia="Times New Roman" w:hAnsi="Times New Roman" w:cs="Times New Roman"/>
          <w:color w:val="333333"/>
          <w:sz w:val="24"/>
          <w:szCs w:val="24"/>
          <w:lang w:eastAsia="ru-RU"/>
        </w:rPr>
      </w:pPr>
    </w:p>
    <w:p w14:paraId="716341DB"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ЮРИДИЧЕСКИЕ АДРЕСА, БАНКОВСКИЕ РЕКВИЗИТЫ И ПОДПИСИ СТОРОН</w:t>
      </w:r>
    </w:p>
    <w:p w14:paraId="07E256CA" w14:textId="77777777" w:rsidR="001B4489" w:rsidRPr="00C13704" w:rsidRDefault="001B4489" w:rsidP="001B4489">
      <w:pPr>
        <w:spacing w:after="0" w:line="240" w:lineRule="atLeast"/>
        <w:ind w:left="720"/>
        <w:contextualSpacing/>
        <w:jc w:val="center"/>
        <w:rPr>
          <w:rFonts w:ascii="Times New Roman" w:eastAsia="Times New Roman" w:hAnsi="Times New Roman" w:cs="Times New Roman"/>
          <w:b/>
          <w:sz w:val="24"/>
          <w:szCs w:val="24"/>
          <w:lang w:eastAsia="ru-RU"/>
        </w:rPr>
      </w:pPr>
    </w:p>
    <w:tbl>
      <w:tblPr>
        <w:tblW w:w="10348" w:type="dxa"/>
        <w:tblInd w:w="-572" w:type="dxa"/>
        <w:tblLook w:val="04A0" w:firstRow="1" w:lastRow="0" w:firstColumn="1" w:lastColumn="0" w:noHBand="0" w:noVBand="1"/>
      </w:tblPr>
      <w:tblGrid>
        <w:gridCol w:w="5033"/>
        <w:gridCol w:w="5315"/>
      </w:tblGrid>
      <w:tr w:rsidR="001B4489" w:rsidRPr="00C13704" w14:paraId="1B2BE0EF" w14:textId="77777777" w:rsidTr="00E72B23">
        <w:trPr>
          <w:trHeight w:val="1840"/>
        </w:trPr>
        <w:tc>
          <w:tcPr>
            <w:tcW w:w="5033" w:type="dxa"/>
          </w:tcPr>
          <w:p w14:paraId="112829F9" w14:textId="77777777" w:rsidR="001B4489" w:rsidRPr="00C13704" w:rsidRDefault="001B4489" w:rsidP="00E72B23">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Продавец:</w:t>
            </w:r>
          </w:p>
          <w:p w14:paraId="4CDEFDD6" w14:textId="77777777" w:rsidR="001B4489" w:rsidRPr="00C13704" w:rsidRDefault="001B4489" w:rsidP="00E72B23">
            <w:pPr>
              <w:spacing w:after="0" w:line="240" w:lineRule="atLeast"/>
              <w:contextualSpacing/>
              <w:jc w:val="center"/>
              <w:rPr>
                <w:rFonts w:ascii="Times New Roman" w:eastAsia="Times New Roman" w:hAnsi="Times New Roman" w:cs="Times New Roman"/>
                <w:b/>
                <w:sz w:val="24"/>
                <w:szCs w:val="24"/>
                <w:lang w:eastAsia="ru-RU"/>
              </w:rPr>
            </w:pPr>
          </w:p>
          <w:p w14:paraId="21BCE66B" w14:textId="77777777" w:rsidR="001B4489" w:rsidRPr="00C13704" w:rsidRDefault="001B4489" w:rsidP="00E72B23">
            <w:pPr>
              <w:spacing w:after="0" w:line="240" w:lineRule="atLeast"/>
              <w:contextualSpacing/>
              <w:jc w:val="center"/>
              <w:rPr>
                <w:rFonts w:ascii="Times New Roman" w:eastAsia="Times New Roman" w:hAnsi="Times New Roman" w:cs="Times New Roman"/>
                <w:b/>
                <w:sz w:val="24"/>
                <w:szCs w:val="24"/>
                <w:lang w:eastAsia="ru-RU"/>
              </w:rPr>
            </w:pPr>
          </w:p>
          <w:p w14:paraId="66E04B05" w14:textId="77777777" w:rsidR="001B4489" w:rsidRPr="00C13704" w:rsidRDefault="001B4489" w:rsidP="00E72B23">
            <w:pPr>
              <w:spacing w:after="0" w:line="240" w:lineRule="atLeast"/>
              <w:contextualSpacing/>
              <w:rPr>
                <w:rFonts w:ascii="Times New Roman" w:eastAsia="Times New Roman" w:hAnsi="Times New Roman" w:cs="Times New Roman"/>
                <w:b/>
                <w:sz w:val="24"/>
                <w:szCs w:val="24"/>
                <w:lang w:eastAsia="ru-RU"/>
              </w:rPr>
            </w:pPr>
          </w:p>
        </w:tc>
        <w:tc>
          <w:tcPr>
            <w:tcW w:w="5315" w:type="dxa"/>
          </w:tcPr>
          <w:p w14:paraId="45AAE8D7" w14:textId="77777777" w:rsidR="001B4489" w:rsidRPr="00C13704" w:rsidRDefault="001B4489" w:rsidP="00E72B23">
            <w:pPr>
              <w:spacing w:after="0" w:line="240" w:lineRule="atLeast"/>
              <w:contextualSpacing/>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b/>
                <w:sz w:val="24"/>
                <w:szCs w:val="24"/>
                <w:lang w:eastAsia="ru-RU"/>
              </w:rPr>
              <w:t>Покупатель:</w:t>
            </w:r>
          </w:p>
          <w:p w14:paraId="48B35AC5" w14:textId="77777777" w:rsidR="001B4489" w:rsidRPr="00C13704" w:rsidRDefault="001B4489" w:rsidP="00E72B23">
            <w:pPr>
              <w:spacing w:after="0" w:line="240" w:lineRule="atLeast"/>
              <w:contextualSpacing/>
              <w:rPr>
                <w:rFonts w:ascii="Times New Roman" w:eastAsia="Times New Roman" w:hAnsi="Times New Roman" w:cs="Times New Roman"/>
                <w:b/>
                <w:sz w:val="24"/>
                <w:szCs w:val="24"/>
                <w:lang w:eastAsia="ru-RU"/>
              </w:rPr>
            </w:pPr>
          </w:p>
          <w:p w14:paraId="23AE092A" w14:textId="77777777" w:rsidR="001B4489" w:rsidRPr="00C13704" w:rsidRDefault="001B4489" w:rsidP="00E72B23">
            <w:pPr>
              <w:spacing w:after="0" w:line="240" w:lineRule="atLeast"/>
              <w:contextualSpacing/>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ГУП «Водоснабжение и водоотведение»</w:t>
            </w:r>
          </w:p>
          <w:p w14:paraId="66A262AD"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3300, г. Тирасполь, ул. Луначарского, 9</w:t>
            </w:r>
          </w:p>
          <w:p w14:paraId="7EB07F8E"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Банковские реквизиты:</w:t>
            </w:r>
          </w:p>
          <w:p w14:paraId="541A5C54"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р/с 2211290000000052</w:t>
            </w:r>
          </w:p>
          <w:p w14:paraId="1254D22B"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в ЗАО «Приднестровский Сбербанк»</w:t>
            </w:r>
          </w:p>
          <w:p w14:paraId="5B0F7251"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ф/к 0200045198</w:t>
            </w:r>
            <w:r>
              <w:rPr>
                <w:rFonts w:ascii="Times New Roman" w:eastAsia="Times New Roman" w:hAnsi="Times New Roman" w:cs="Times New Roman"/>
                <w:sz w:val="24"/>
                <w:szCs w:val="24"/>
                <w:lang w:eastAsia="ru-RU"/>
              </w:rPr>
              <w:t>,</w:t>
            </w:r>
            <w:r w:rsidRPr="00C13704">
              <w:rPr>
                <w:rFonts w:ascii="Times New Roman" w:eastAsia="Times New Roman" w:hAnsi="Times New Roman" w:cs="Times New Roman"/>
                <w:sz w:val="24"/>
                <w:szCs w:val="24"/>
                <w:lang w:eastAsia="ru-RU"/>
              </w:rPr>
              <w:t xml:space="preserve"> КУБ 29</w:t>
            </w:r>
          </w:p>
          <w:p w14:paraId="7AA17E31"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C13704">
              <w:rPr>
                <w:rFonts w:ascii="Times New Roman" w:eastAsia="Times New Roman" w:hAnsi="Times New Roman" w:cs="Times New Roman"/>
                <w:sz w:val="24"/>
                <w:szCs w:val="24"/>
                <w:lang w:eastAsia="ru-RU"/>
              </w:rPr>
              <w:t>кор.счет</w:t>
            </w:r>
            <w:proofErr w:type="spellEnd"/>
            <w:proofErr w:type="gramEnd"/>
            <w:r w:rsidRPr="00C13704">
              <w:rPr>
                <w:rFonts w:ascii="Times New Roman" w:eastAsia="Times New Roman" w:hAnsi="Times New Roman" w:cs="Times New Roman"/>
                <w:sz w:val="24"/>
                <w:szCs w:val="24"/>
                <w:lang w:eastAsia="ru-RU"/>
              </w:rPr>
              <w:t xml:space="preserve"> 20210000094</w:t>
            </w:r>
          </w:p>
          <w:p w14:paraId="207305CE"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тел/факс 0 (533) 93397</w:t>
            </w:r>
          </w:p>
          <w:p w14:paraId="77B267CE"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
          <w:p w14:paraId="12453DFA"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r w:rsidRPr="00C13704">
              <w:rPr>
                <w:rFonts w:ascii="Times New Roman" w:eastAsia="Times New Roman" w:hAnsi="Times New Roman" w:cs="Times New Roman"/>
                <w:sz w:val="24"/>
                <w:szCs w:val="24"/>
                <w:lang w:eastAsia="ru-RU"/>
              </w:rPr>
              <w:t>Генеральный директор</w:t>
            </w:r>
          </w:p>
          <w:p w14:paraId="05676848" w14:textId="77777777" w:rsidR="001B4489" w:rsidRPr="00C13704" w:rsidRDefault="001B4489" w:rsidP="00E72B23">
            <w:pPr>
              <w:spacing w:after="0" w:line="240" w:lineRule="atLeast"/>
              <w:contextualSpacing/>
              <w:jc w:val="both"/>
              <w:rPr>
                <w:rFonts w:ascii="Times New Roman" w:eastAsia="Times New Roman" w:hAnsi="Times New Roman" w:cs="Times New Roman"/>
                <w:sz w:val="24"/>
                <w:szCs w:val="24"/>
                <w:lang w:eastAsia="ru-RU"/>
              </w:rPr>
            </w:pPr>
          </w:p>
          <w:p w14:paraId="6B183811" w14:textId="313797A2" w:rsidR="001B4489" w:rsidRPr="00C13704" w:rsidRDefault="001B4489" w:rsidP="00E72B23">
            <w:pPr>
              <w:spacing w:after="0" w:line="240" w:lineRule="atLeast"/>
              <w:contextualSpacing/>
              <w:jc w:val="both"/>
              <w:rPr>
                <w:rFonts w:ascii="Times New Roman" w:eastAsia="Times New Roman" w:hAnsi="Times New Roman" w:cs="Times New Roman"/>
                <w:b/>
                <w:sz w:val="24"/>
                <w:szCs w:val="24"/>
                <w:lang w:eastAsia="ru-RU"/>
              </w:rPr>
            </w:pPr>
            <w:r w:rsidRPr="00C13704">
              <w:rPr>
                <w:rFonts w:ascii="Times New Roman" w:eastAsia="Times New Roman" w:hAnsi="Times New Roman" w:cs="Times New Roman"/>
                <w:sz w:val="24"/>
                <w:szCs w:val="24"/>
                <w:lang w:eastAsia="ru-RU"/>
              </w:rPr>
              <w:t>________________</w:t>
            </w:r>
            <w:r w:rsidR="006C7EBF">
              <w:rPr>
                <w:rFonts w:ascii="Times New Roman" w:eastAsia="Times New Roman" w:hAnsi="Times New Roman" w:cs="Times New Roman"/>
                <w:sz w:val="24"/>
                <w:szCs w:val="24"/>
                <w:lang w:eastAsia="ru-RU"/>
              </w:rPr>
              <w:t xml:space="preserve"> </w:t>
            </w:r>
          </w:p>
        </w:tc>
      </w:tr>
    </w:tbl>
    <w:p w14:paraId="17E34BE3" w14:textId="71A311A7" w:rsidR="00A46E8E" w:rsidRDefault="00A46E8E" w:rsidP="00F94909">
      <w:pPr>
        <w:tabs>
          <w:tab w:val="left" w:pos="7555"/>
        </w:tabs>
        <w:spacing w:after="0" w:line="240" w:lineRule="auto"/>
        <w:jc w:val="right"/>
        <w:rPr>
          <w:rFonts w:ascii="Times New Roman" w:hAnsi="Times New Roman" w:cs="Times New Roman"/>
          <w:sz w:val="24"/>
          <w:szCs w:val="24"/>
        </w:rPr>
      </w:pPr>
    </w:p>
    <w:p w14:paraId="73A6197D" w14:textId="77777777" w:rsidR="00A46E8E" w:rsidRDefault="00A46E8E" w:rsidP="003541BE">
      <w:pPr>
        <w:spacing w:after="0" w:line="240" w:lineRule="auto"/>
        <w:jc w:val="right"/>
        <w:rPr>
          <w:rFonts w:ascii="Times New Roman" w:hAnsi="Times New Roman" w:cs="Times New Roman"/>
          <w:sz w:val="24"/>
          <w:szCs w:val="24"/>
        </w:rPr>
      </w:pPr>
    </w:p>
    <w:p w14:paraId="5954F27D" w14:textId="77777777" w:rsidR="00F94909" w:rsidRDefault="00F94909" w:rsidP="003541BE">
      <w:pPr>
        <w:spacing w:after="0" w:line="240" w:lineRule="auto"/>
        <w:jc w:val="right"/>
        <w:rPr>
          <w:rFonts w:ascii="Times New Roman" w:hAnsi="Times New Roman" w:cs="Times New Roman"/>
          <w:sz w:val="24"/>
          <w:szCs w:val="24"/>
        </w:rPr>
      </w:pPr>
    </w:p>
    <w:p w14:paraId="0F73BBA1" w14:textId="77777777" w:rsidR="00F94909" w:rsidRDefault="00F94909" w:rsidP="003541BE">
      <w:pPr>
        <w:spacing w:after="0" w:line="240" w:lineRule="auto"/>
        <w:jc w:val="right"/>
        <w:rPr>
          <w:rFonts w:ascii="Times New Roman" w:hAnsi="Times New Roman" w:cs="Times New Roman"/>
          <w:sz w:val="24"/>
          <w:szCs w:val="24"/>
        </w:rPr>
      </w:pPr>
    </w:p>
    <w:p w14:paraId="096C3167" w14:textId="77777777" w:rsidR="00F94909" w:rsidRDefault="00F94909" w:rsidP="003541BE">
      <w:pPr>
        <w:spacing w:after="0" w:line="240" w:lineRule="auto"/>
        <w:jc w:val="right"/>
        <w:rPr>
          <w:rFonts w:ascii="Times New Roman" w:hAnsi="Times New Roman" w:cs="Times New Roman"/>
          <w:sz w:val="24"/>
          <w:szCs w:val="24"/>
        </w:rPr>
      </w:pPr>
    </w:p>
    <w:p w14:paraId="76F4B177" w14:textId="77777777" w:rsidR="00F94909" w:rsidRDefault="00F94909" w:rsidP="003541BE">
      <w:pPr>
        <w:spacing w:after="0" w:line="240" w:lineRule="auto"/>
        <w:jc w:val="right"/>
        <w:rPr>
          <w:rFonts w:ascii="Times New Roman" w:hAnsi="Times New Roman" w:cs="Times New Roman"/>
          <w:sz w:val="24"/>
          <w:szCs w:val="24"/>
        </w:rPr>
      </w:pPr>
    </w:p>
    <w:p w14:paraId="20E97A0B" w14:textId="77777777" w:rsidR="00F94909" w:rsidRDefault="00F94909" w:rsidP="003541BE">
      <w:pPr>
        <w:spacing w:after="0" w:line="240" w:lineRule="auto"/>
        <w:jc w:val="right"/>
        <w:rPr>
          <w:rFonts w:ascii="Times New Roman" w:hAnsi="Times New Roman" w:cs="Times New Roman"/>
          <w:sz w:val="24"/>
          <w:szCs w:val="24"/>
        </w:rPr>
      </w:pPr>
    </w:p>
    <w:p w14:paraId="50EA84B8" w14:textId="77777777" w:rsidR="00F94909" w:rsidRDefault="00F94909" w:rsidP="003541BE">
      <w:pPr>
        <w:spacing w:after="0" w:line="240" w:lineRule="auto"/>
        <w:jc w:val="right"/>
        <w:rPr>
          <w:rFonts w:ascii="Times New Roman" w:hAnsi="Times New Roman" w:cs="Times New Roman"/>
          <w:sz w:val="24"/>
          <w:szCs w:val="24"/>
        </w:rPr>
      </w:pPr>
    </w:p>
    <w:p w14:paraId="1F9C54F3" w14:textId="77777777" w:rsidR="00F94909" w:rsidRDefault="00F94909" w:rsidP="003541BE">
      <w:pPr>
        <w:spacing w:after="0" w:line="240" w:lineRule="auto"/>
        <w:jc w:val="right"/>
        <w:rPr>
          <w:rFonts w:ascii="Times New Roman" w:hAnsi="Times New Roman" w:cs="Times New Roman"/>
          <w:sz w:val="24"/>
          <w:szCs w:val="24"/>
        </w:rPr>
      </w:pPr>
    </w:p>
    <w:p w14:paraId="2E5357D0" w14:textId="77777777" w:rsidR="00F94909" w:rsidRDefault="00F94909" w:rsidP="003541BE">
      <w:pPr>
        <w:spacing w:after="0" w:line="240" w:lineRule="auto"/>
        <w:jc w:val="right"/>
        <w:rPr>
          <w:rFonts w:ascii="Times New Roman" w:hAnsi="Times New Roman" w:cs="Times New Roman"/>
          <w:sz w:val="24"/>
          <w:szCs w:val="24"/>
        </w:rPr>
      </w:pPr>
    </w:p>
    <w:p w14:paraId="4FBC6108" w14:textId="77777777" w:rsidR="00F94909" w:rsidRDefault="00F94909" w:rsidP="003541BE">
      <w:pPr>
        <w:spacing w:after="0" w:line="240" w:lineRule="auto"/>
        <w:jc w:val="right"/>
        <w:rPr>
          <w:rFonts w:ascii="Times New Roman" w:hAnsi="Times New Roman" w:cs="Times New Roman"/>
          <w:sz w:val="24"/>
          <w:szCs w:val="24"/>
        </w:rPr>
      </w:pPr>
    </w:p>
    <w:p w14:paraId="15907388" w14:textId="77777777" w:rsidR="00F94909" w:rsidRDefault="00F94909" w:rsidP="003541BE">
      <w:pPr>
        <w:spacing w:after="0" w:line="240" w:lineRule="auto"/>
        <w:jc w:val="right"/>
        <w:rPr>
          <w:rFonts w:ascii="Times New Roman" w:hAnsi="Times New Roman" w:cs="Times New Roman"/>
          <w:sz w:val="24"/>
          <w:szCs w:val="24"/>
        </w:rPr>
      </w:pPr>
    </w:p>
    <w:p w14:paraId="413F8A78" w14:textId="77777777" w:rsidR="00F94909" w:rsidRDefault="00F94909" w:rsidP="003541BE">
      <w:pPr>
        <w:spacing w:after="0" w:line="240" w:lineRule="auto"/>
        <w:jc w:val="right"/>
        <w:rPr>
          <w:rFonts w:ascii="Times New Roman" w:hAnsi="Times New Roman" w:cs="Times New Roman"/>
          <w:sz w:val="24"/>
          <w:szCs w:val="24"/>
        </w:rPr>
      </w:pPr>
    </w:p>
    <w:p w14:paraId="236946DA" w14:textId="77777777" w:rsidR="00F94909" w:rsidRDefault="00F94909" w:rsidP="003541BE">
      <w:pPr>
        <w:spacing w:after="0" w:line="240" w:lineRule="auto"/>
        <w:jc w:val="right"/>
        <w:rPr>
          <w:rFonts w:ascii="Times New Roman" w:hAnsi="Times New Roman" w:cs="Times New Roman"/>
          <w:sz w:val="24"/>
          <w:szCs w:val="24"/>
        </w:rPr>
      </w:pPr>
    </w:p>
    <w:p w14:paraId="7ACBCF50" w14:textId="1941E158"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lastRenderedPageBreak/>
        <w:t xml:space="preserve">Приложение № </w:t>
      </w:r>
      <w:r w:rsidR="00705379">
        <w:rPr>
          <w:rFonts w:ascii="Times New Roman" w:hAnsi="Times New Roman" w:cs="Times New Roman"/>
          <w:sz w:val="24"/>
          <w:szCs w:val="24"/>
        </w:rPr>
        <w:t>5</w:t>
      </w:r>
      <w:r w:rsidRPr="003541BE">
        <w:rPr>
          <w:rFonts w:ascii="Times New Roman" w:hAnsi="Times New Roman" w:cs="Times New Roman"/>
          <w:sz w:val="24"/>
          <w:szCs w:val="24"/>
        </w:rPr>
        <w:t xml:space="preserve"> </w:t>
      </w:r>
    </w:p>
    <w:p w14:paraId="77DD33DC"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к Закупочной документации</w:t>
      </w:r>
    </w:p>
    <w:p w14:paraId="7C1B6C3D"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по проведению открытого аукциона</w:t>
      </w:r>
    </w:p>
    <w:p w14:paraId="7FD8A07E" w14:textId="3D65C561" w:rsidR="003541BE" w:rsidRPr="003541BE" w:rsidRDefault="003541BE" w:rsidP="004C710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 xml:space="preserve">на поставку </w:t>
      </w:r>
      <w:r w:rsidR="0059628C">
        <w:rPr>
          <w:rFonts w:ascii="Times New Roman" w:hAnsi="Times New Roman" w:cs="Times New Roman"/>
          <w:sz w:val="24"/>
          <w:szCs w:val="24"/>
        </w:rPr>
        <w:t>инертных материалов</w:t>
      </w:r>
    </w:p>
    <w:p w14:paraId="34920DE4" w14:textId="77777777" w:rsidR="003541BE" w:rsidRPr="003541BE" w:rsidRDefault="003541BE" w:rsidP="003541BE">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для нужд ГУП «Водоснабжение и водоотведение»</w:t>
      </w:r>
    </w:p>
    <w:p w14:paraId="74532294" w14:textId="77777777" w:rsidR="00304C24" w:rsidRPr="00BB23E2" w:rsidRDefault="00304C24" w:rsidP="006348D8">
      <w:pPr>
        <w:spacing w:after="0" w:line="240" w:lineRule="auto"/>
        <w:jc w:val="right"/>
        <w:rPr>
          <w:rFonts w:ascii="Times New Roman" w:hAnsi="Times New Roman" w:cs="Times New Roman"/>
          <w:sz w:val="24"/>
          <w:szCs w:val="24"/>
        </w:rPr>
      </w:pPr>
    </w:p>
    <w:p w14:paraId="2EDD522B" w14:textId="77777777" w:rsidR="009E086B" w:rsidRDefault="009E086B" w:rsidP="006348D8">
      <w:pPr>
        <w:spacing w:after="0" w:line="240" w:lineRule="auto"/>
        <w:jc w:val="center"/>
        <w:rPr>
          <w:rFonts w:ascii="Times New Roman" w:hAnsi="Times New Roman" w:cs="Times New Roman"/>
          <w:sz w:val="24"/>
          <w:szCs w:val="24"/>
        </w:rPr>
      </w:pPr>
    </w:p>
    <w:p w14:paraId="7BA5F576" w14:textId="77777777" w:rsidR="005A176A" w:rsidRDefault="005A176A" w:rsidP="008D3AF5">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1C9C3756" w14:textId="77777777" w:rsidR="00440E10" w:rsidRPr="009E086B" w:rsidRDefault="00440E10" w:rsidP="008D3AF5">
      <w:pPr>
        <w:jc w:val="center"/>
        <w:rPr>
          <w:rFonts w:ascii="Times New Roman" w:hAnsi="Times New Roman" w:cs="Times New Roman"/>
          <w:b/>
          <w:sz w:val="24"/>
          <w:szCs w:val="24"/>
        </w:rPr>
      </w:pPr>
    </w:p>
    <w:p w14:paraId="28C6B8C3" w14:textId="77777777" w:rsidR="009E13E6" w:rsidRPr="009E13E6" w:rsidRDefault="009E13E6" w:rsidP="009E13E6">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6AAAE548" w14:textId="77777777" w:rsidR="009E13E6" w:rsidRPr="009E13E6" w:rsidRDefault="009E13E6" w:rsidP="009E13E6">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392AF032" w14:textId="77777777" w:rsidR="009E13E6" w:rsidRPr="009E13E6" w:rsidRDefault="009E13E6" w:rsidP="009E13E6">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3F4D7D5D" w14:textId="77777777" w:rsidR="009E13E6" w:rsidRPr="009E13E6" w:rsidRDefault="009E13E6" w:rsidP="009E13E6">
      <w:pPr>
        <w:spacing w:after="0" w:line="240" w:lineRule="auto"/>
        <w:jc w:val="both"/>
        <w:rPr>
          <w:rFonts w:ascii="Times New Roman" w:hAnsi="Times New Roman" w:cs="Times New Roman"/>
          <w:sz w:val="24"/>
          <w:szCs w:val="24"/>
        </w:rPr>
      </w:pPr>
    </w:p>
    <w:p w14:paraId="1ACF3267" w14:textId="77777777" w:rsidR="009E13E6" w:rsidRPr="009E13E6" w:rsidRDefault="009E13E6" w:rsidP="009E13E6">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19CD5630" w14:textId="77777777" w:rsidR="009E13E6" w:rsidRPr="009E13E6" w:rsidRDefault="009E13E6" w:rsidP="009E13E6">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75702ED3" w14:textId="77777777" w:rsidR="009E13E6" w:rsidRDefault="009E13E6" w:rsidP="009E13E6">
      <w:pPr>
        <w:spacing w:after="0" w:line="240" w:lineRule="auto"/>
        <w:jc w:val="center"/>
        <w:rPr>
          <w:rFonts w:ascii="Times New Roman" w:hAnsi="Times New Roman" w:cs="Times New Roman"/>
          <w:sz w:val="24"/>
          <w:szCs w:val="24"/>
        </w:rPr>
      </w:pPr>
    </w:p>
    <w:p w14:paraId="70F87D4A" w14:textId="77777777" w:rsidR="009E13E6" w:rsidRPr="009E13E6" w:rsidRDefault="009E13E6" w:rsidP="009E13E6">
      <w:pPr>
        <w:spacing w:after="0" w:line="240" w:lineRule="auto"/>
        <w:jc w:val="center"/>
        <w:rPr>
          <w:rFonts w:ascii="Times New Roman" w:hAnsi="Times New Roman" w:cs="Times New Roman"/>
          <w:sz w:val="24"/>
          <w:szCs w:val="24"/>
        </w:rPr>
      </w:pPr>
    </w:p>
    <w:p w14:paraId="07EB6A5C" w14:textId="2D8C2F6B" w:rsidR="009E13E6" w:rsidRDefault="009E13E6" w:rsidP="002C1740">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sidR="00C45746">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5A145B9E" w14:textId="77777777" w:rsidR="00106BE5" w:rsidRDefault="009E13E6" w:rsidP="002C1740">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sidR="00106BE5">
        <w:rPr>
          <w:rFonts w:ascii="Times New Roman" w:hAnsi="Times New Roman" w:cs="Times New Roman"/>
          <w:sz w:val="24"/>
          <w:szCs w:val="24"/>
        </w:rPr>
        <w:t xml:space="preserve"> следующее:</w:t>
      </w:r>
    </w:p>
    <w:p w14:paraId="6D5C033E" w14:textId="12A47B20" w:rsidR="009E13E6" w:rsidRPr="00106BE5" w:rsidRDefault="00106BE5" w:rsidP="00106BE5">
      <w:pPr>
        <w:pStyle w:val="a4"/>
        <w:numPr>
          <w:ilvl w:val="0"/>
          <w:numId w:val="4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9E13E6" w:rsidRPr="00106BE5">
        <w:rPr>
          <w:rFonts w:ascii="Times New Roman" w:hAnsi="Times New Roman" w:cs="Times New Roman"/>
          <w:sz w:val="24"/>
          <w:szCs w:val="24"/>
        </w:rPr>
        <w:t>ротив</w:t>
      </w:r>
      <w:r w:rsidR="002C1740" w:rsidRPr="00106BE5">
        <w:rPr>
          <w:rFonts w:ascii="Times New Roman" w:hAnsi="Times New Roman" w:cs="Times New Roman"/>
          <w:sz w:val="24"/>
          <w:szCs w:val="24"/>
        </w:rPr>
        <w:t xml:space="preserve"> _</w:t>
      </w:r>
      <w:r w:rsidR="009E13E6" w:rsidRPr="00106BE5">
        <w:rPr>
          <w:rFonts w:ascii="Times New Roman" w:hAnsi="Times New Roman" w:cs="Times New Roman"/>
          <w:sz w:val="24"/>
          <w:szCs w:val="24"/>
        </w:rPr>
        <w:t>____________________________________</w:t>
      </w:r>
    </w:p>
    <w:p w14:paraId="771C14E5" w14:textId="6C9CCC3F" w:rsidR="00106BE5" w:rsidRDefault="002C1740" w:rsidP="002C174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9C2077">
        <w:rPr>
          <w:rFonts w:ascii="Times New Roman" w:hAnsi="Times New Roman" w:cs="Times New Roman"/>
          <w:sz w:val="24"/>
          <w:szCs w:val="24"/>
        </w:rPr>
        <w:t>наи</w:t>
      </w:r>
      <w:r w:rsidR="009E13E6" w:rsidRPr="009E13E6">
        <w:rPr>
          <w:rFonts w:ascii="Times New Roman" w:hAnsi="Times New Roman" w:cs="Times New Roman"/>
          <w:sz w:val="24"/>
          <w:szCs w:val="24"/>
        </w:rPr>
        <w:t xml:space="preserve">менование участника процедуры закупки) </w:t>
      </w:r>
    </w:p>
    <w:p w14:paraId="7DF547B9" w14:textId="0B5A8D9B" w:rsidR="00D6626A" w:rsidRDefault="009E13E6" w:rsidP="002C1740">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sidR="00C45746">
        <w:rPr>
          <w:rFonts w:ascii="Times New Roman" w:hAnsi="Times New Roman" w:cs="Times New Roman"/>
          <w:sz w:val="24"/>
          <w:szCs w:val="24"/>
        </w:rPr>
        <w:t xml:space="preserve"> Приднестровской Молдавской </w:t>
      </w:r>
      <w:proofErr w:type="gramStart"/>
      <w:r w:rsidR="00C45746">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sidR="00C45746">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398519B8" w14:textId="4302456B" w:rsidR="00106BE5" w:rsidRPr="00106BE5" w:rsidRDefault="00106BE5" w:rsidP="00106BE5">
      <w:pPr>
        <w:pStyle w:val="a4"/>
        <w:numPr>
          <w:ilvl w:val="0"/>
          <w:numId w:val="43"/>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4D3EF0B7" w14:textId="12387F15" w:rsidR="00106BE5" w:rsidRPr="00106BE5" w:rsidRDefault="00106BE5" w:rsidP="00106B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72ED666D" w14:textId="797BA42C" w:rsidR="00106BE5" w:rsidRPr="00106BE5" w:rsidRDefault="00106BE5" w:rsidP="00106B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11"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A2B0D8C" w14:textId="5B9629D5" w:rsidR="00106BE5" w:rsidRPr="00106BE5" w:rsidRDefault="00106BE5" w:rsidP="00106B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3. У  </w:t>
      </w:r>
      <w:r w:rsidRPr="00106BE5">
        <w:rPr>
          <w:rFonts w:ascii="Times New Roman" w:hAnsi="Times New Roman" w:cs="Times New Roman"/>
          <w:bCs/>
          <w:sz w:val="24"/>
          <w:szCs w:val="24"/>
        </w:rPr>
        <w:t xml:space="preserve"> _____________________________________:</w:t>
      </w:r>
    </w:p>
    <w:p w14:paraId="2D453B55" w14:textId="1DC4E258" w:rsidR="00106BE5" w:rsidRDefault="00106BE5" w:rsidP="00106BE5">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87F68AC" w14:textId="252C1E44" w:rsidR="00106BE5" w:rsidRPr="00106BE5" w:rsidRDefault="00106BE5" w:rsidP="00106BE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7C7765C" w14:textId="440EA947" w:rsidR="00106BE5" w:rsidRDefault="00C25420" w:rsidP="00106BE5">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00106BE5"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00106BE5"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Pr>
          <w:rFonts w:ascii="Times New Roman" w:hAnsi="Times New Roman" w:cs="Times New Roman"/>
          <w:bCs/>
          <w:sz w:val="24"/>
          <w:szCs w:val="24"/>
        </w:rPr>
        <w:t xml:space="preserve"> дисквалификации</w:t>
      </w:r>
    </w:p>
    <w:p w14:paraId="58B98931" w14:textId="77777777" w:rsidR="00106BE5" w:rsidRPr="005A176A" w:rsidRDefault="00106BE5" w:rsidP="002C1740">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9E086B" w14:paraId="346D659C" w14:textId="77777777" w:rsidTr="009E086B">
        <w:tc>
          <w:tcPr>
            <w:tcW w:w="4672" w:type="dxa"/>
          </w:tcPr>
          <w:p w14:paraId="76F911ED"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4C319DBE" w14:textId="77777777" w:rsidR="00D6626A" w:rsidRDefault="00D6626A" w:rsidP="009E086B">
            <w:pPr>
              <w:rPr>
                <w:rFonts w:ascii="Times New Roman" w:hAnsi="Times New Roman" w:cs="Times New Roman"/>
                <w:sz w:val="24"/>
                <w:szCs w:val="24"/>
              </w:rPr>
            </w:pPr>
          </w:p>
        </w:tc>
        <w:tc>
          <w:tcPr>
            <w:tcW w:w="4673" w:type="dxa"/>
          </w:tcPr>
          <w:p w14:paraId="267D6A8D" w14:textId="77777777" w:rsidR="009E086B" w:rsidRDefault="009E086B" w:rsidP="009E086B">
            <w:pPr>
              <w:rPr>
                <w:rFonts w:ascii="Times New Roman" w:hAnsi="Times New Roman" w:cs="Times New Roman"/>
                <w:sz w:val="24"/>
                <w:szCs w:val="24"/>
              </w:rPr>
            </w:pPr>
          </w:p>
        </w:tc>
      </w:tr>
      <w:tr w:rsidR="009E086B" w14:paraId="31E71D73" w14:textId="77777777" w:rsidTr="009E086B">
        <w:tc>
          <w:tcPr>
            <w:tcW w:w="4672" w:type="dxa"/>
          </w:tcPr>
          <w:p w14:paraId="63DFE8F6" w14:textId="77777777" w:rsidR="00D662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FF916A9" w14:textId="77777777" w:rsidR="009E086B" w:rsidRDefault="009E086B" w:rsidP="009E086B">
            <w:pPr>
              <w:rPr>
                <w:rFonts w:ascii="Times New Roman" w:hAnsi="Times New Roman" w:cs="Times New Roman"/>
                <w:sz w:val="24"/>
                <w:szCs w:val="24"/>
              </w:rPr>
            </w:pPr>
          </w:p>
        </w:tc>
      </w:tr>
      <w:tr w:rsidR="009E086B" w14:paraId="4258F2CA" w14:textId="77777777" w:rsidTr="009E086B">
        <w:tc>
          <w:tcPr>
            <w:tcW w:w="4672" w:type="dxa"/>
          </w:tcPr>
          <w:p w14:paraId="0A618645"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5A68AF1A" w14:textId="77777777" w:rsidR="00D6626A" w:rsidRDefault="00D6626A" w:rsidP="009E086B">
            <w:pPr>
              <w:rPr>
                <w:rFonts w:ascii="Times New Roman" w:hAnsi="Times New Roman" w:cs="Times New Roman"/>
                <w:sz w:val="24"/>
                <w:szCs w:val="24"/>
              </w:rPr>
            </w:pPr>
          </w:p>
        </w:tc>
        <w:tc>
          <w:tcPr>
            <w:tcW w:w="4673" w:type="dxa"/>
          </w:tcPr>
          <w:p w14:paraId="7D124E76" w14:textId="77777777" w:rsidR="009E086B" w:rsidRDefault="009E086B" w:rsidP="009E086B">
            <w:pPr>
              <w:rPr>
                <w:rFonts w:ascii="Times New Roman" w:hAnsi="Times New Roman" w:cs="Times New Roman"/>
                <w:sz w:val="24"/>
                <w:szCs w:val="24"/>
              </w:rPr>
            </w:pPr>
          </w:p>
        </w:tc>
      </w:tr>
      <w:tr w:rsidR="009E086B" w14:paraId="294ABA90" w14:textId="77777777" w:rsidTr="009E086B">
        <w:tc>
          <w:tcPr>
            <w:tcW w:w="4672" w:type="dxa"/>
          </w:tcPr>
          <w:p w14:paraId="6966F4D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2DCBC48F" w14:textId="77777777" w:rsidR="00D6626A" w:rsidRDefault="00D6626A" w:rsidP="009E086B">
            <w:pPr>
              <w:rPr>
                <w:rFonts w:ascii="Times New Roman" w:hAnsi="Times New Roman" w:cs="Times New Roman"/>
                <w:sz w:val="24"/>
                <w:szCs w:val="24"/>
              </w:rPr>
            </w:pPr>
          </w:p>
        </w:tc>
        <w:tc>
          <w:tcPr>
            <w:tcW w:w="4673" w:type="dxa"/>
          </w:tcPr>
          <w:p w14:paraId="7D405D5D" w14:textId="77777777" w:rsidR="009E086B" w:rsidRDefault="009E086B" w:rsidP="009E086B">
            <w:pPr>
              <w:rPr>
                <w:rFonts w:ascii="Times New Roman" w:hAnsi="Times New Roman" w:cs="Times New Roman"/>
                <w:sz w:val="24"/>
                <w:szCs w:val="24"/>
              </w:rPr>
            </w:pPr>
          </w:p>
        </w:tc>
      </w:tr>
      <w:tr w:rsidR="009E086B" w14:paraId="60BF6022" w14:textId="77777777" w:rsidTr="009E086B">
        <w:tc>
          <w:tcPr>
            <w:tcW w:w="4672" w:type="dxa"/>
          </w:tcPr>
          <w:p w14:paraId="32E3F0DE" w14:textId="77777777" w:rsidR="009E086B" w:rsidRPr="005A17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6D9C4438"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1EF214CD" w14:textId="77777777" w:rsidR="00D6626A" w:rsidRDefault="00D6626A" w:rsidP="009E086B">
            <w:pPr>
              <w:rPr>
                <w:rFonts w:ascii="Times New Roman" w:hAnsi="Times New Roman" w:cs="Times New Roman"/>
                <w:sz w:val="24"/>
                <w:szCs w:val="24"/>
              </w:rPr>
            </w:pPr>
          </w:p>
        </w:tc>
        <w:tc>
          <w:tcPr>
            <w:tcW w:w="4673" w:type="dxa"/>
          </w:tcPr>
          <w:p w14:paraId="4814CB13" w14:textId="77777777" w:rsidR="009E086B" w:rsidRDefault="009E086B" w:rsidP="009E086B">
            <w:pPr>
              <w:rPr>
                <w:rFonts w:ascii="Times New Roman" w:hAnsi="Times New Roman" w:cs="Times New Roman"/>
                <w:sz w:val="24"/>
                <w:szCs w:val="24"/>
              </w:rPr>
            </w:pPr>
          </w:p>
        </w:tc>
      </w:tr>
      <w:tr w:rsidR="009E086B" w14:paraId="747DE92C" w14:textId="77777777" w:rsidTr="009E086B">
        <w:tc>
          <w:tcPr>
            <w:tcW w:w="4672" w:type="dxa"/>
          </w:tcPr>
          <w:p w14:paraId="28D7D617"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7B3CECBF" w14:textId="77777777" w:rsidR="00D6626A" w:rsidRPr="005A176A" w:rsidRDefault="00D6626A" w:rsidP="009E086B">
            <w:pPr>
              <w:rPr>
                <w:rFonts w:ascii="Times New Roman" w:hAnsi="Times New Roman" w:cs="Times New Roman"/>
                <w:sz w:val="24"/>
                <w:szCs w:val="24"/>
              </w:rPr>
            </w:pPr>
          </w:p>
        </w:tc>
        <w:tc>
          <w:tcPr>
            <w:tcW w:w="4673" w:type="dxa"/>
          </w:tcPr>
          <w:p w14:paraId="6B5344A9" w14:textId="77777777" w:rsidR="009E086B" w:rsidRDefault="009E086B" w:rsidP="009E086B">
            <w:pPr>
              <w:rPr>
                <w:rFonts w:ascii="Times New Roman" w:hAnsi="Times New Roman" w:cs="Times New Roman"/>
                <w:sz w:val="24"/>
                <w:szCs w:val="24"/>
              </w:rPr>
            </w:pPr>
          </w:p>
        </w:tc>
      </w:tr>
      <w:tr w:rsidR="009E086B" w14:paraId="76643BE3" w14:textId="77777777" w:rsidTr="009E086B">
        <w:tc>
          <w:tcPr>
            <w:tcW w:w="4672" w:type="dxa"/>
          </w:tcPr>
          <w:p w14:paraId="1D673ED6" w14:textId="77777777" w:rsidR="009E086B" w:rsidRDefault="009E086B" w:rsidP="009E086B">
            <w:pPr>
              <w:rPr>
                <w:rFonts w:ascii="Times New Roman" w:hAnsi="Times New Roman" w:cs="Times New Roman"/>
                <w:sz w:val="24"/>
                <w:szCs w:val="24"/>
              </w:rPr>
            </w:pPr>
            <w:r>
              <w:rPr>
                <w:rFonts w:ascii="Times New Roman" w:hAnsi="Times New Roman" w:cs="Times New Roman"/>
                <w:sz w:val="24"/>
                <w:szCs w:val="24"/>
              </w:rPr>
              <w:t>Почтовый адрес</w:t>
            </w:r>
          </w:p>
          <w:p w14:paraId="1CE26957" w14:textId="77777777" w:rsidR="00D6626A" w:rsidRPr="005A176A" w:rsidRDefault="00D6626A" w:rsidP="009E086B">
            <w:pPr>
              <w:rPr>
                <w:rFonts w:ascii="Times New Roman" w:hAnsi="Times New Roman" w:cs="Times New Roman"/>
                <w:sz w:val="24"/>
                <w:szCs w:val="24"/>
              </w:rPr>
            </w:pPr>
          </w:p>
        </w:tc>
        <w:tc>
          <w:tcPr>
            <w:tcW w:w="4673" w:type="dxa"/>
          </w:tcPr>
          <w:p w14:paraId="34F00107" w14:textId="77777777" w:rsidR="009E086B" w:rsidRDefault="009E086B" w:rsidP="009E086B">
            <w:pPr>
              <w:rPr>
                <w:rFonts w:ascii="Times New Roman" w:hAnsi="Times New Roman" w:cs="Times New Roman"/>
                <w:sz w:val="24"/>
                <w:szCs w:val="24"/>
              </w:rPr>
            </w:pPr>
          </w:p>
        </w:tc>
      </w:tr>
      <w:tr w:rsidR="009E086B" w14:paraId="32475289" w14:textId="77777777" w:rsidTr="009E086B">
        <w:tc>
          <w:tcPr>
            <w:tcW w:w="4672" w:type="dxa"/>
          </w:tcPr>
          <w:p w14:paraId="7E5A6534" w14:textId="312A194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sidR="00115896">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CE971E6" w14:textId="77777777" w:rsidR="00D6626A" w:rsidRPr="005A176A" w:rsidRDefault="00D6626A" w:rsidP="009E086B">
            <w:pPr>
              <w:rPr>
                <w:rFonts w:ascii="Times New Roman" w:hAnsi="Times New Roman" w:cs="Times New Roman"/>
                <w:sz w:val="24"/>
                <w:szCs w:val="24"/>
              </w:rPr>
            </w:pPr>
          </w:p>
        </w:tc>
        <w:tc>
          <w:tcPr>
            <w:tcW w:w="4673" w:type="dxa"/>
          </w:tcPr>
          <w:p w14:paraId="52C3880E" w14:textId="77777777" w:rsidR="009E086B" w:rsidRDefault="009E086B" w:rsidP="009E086B">
            <w:pPr>
              <w:rPr>
                <w:rFonts w:ascii="Times New Roman" w:hAnsi="Times New Roman" w:cs="Times New Roman"/>
                <w:sz w:val="24"/>
                <w:szCs w:val="24"/>
              </w:rPr>
            </w:pPr>
          </w:p>
        </w:tc>
      </w:tr>
      <w:tr w:rsidR="00304C24" w14:paraId="247C198C" w14:textId="77777777" w:rsidTr="009E086B">
        <w:tc>
          <w:tcPr>
            <w:tcW w:w="4672" w:type="dxa"/>
          </w:tcPr>
          <w:p w14:paraId="62227F7F" w14:textId="60821EE6" w:rsidR="00304C24" w:rsidRDefault="00304C24" w:rsidP="009E086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2D8D3C0" w14:textId="47ECCA87" w:rsidR="00304C24" w:rsidRPr="005A176A" w:rsidRDefault="00304C24" w:rsidP="009E086B">
            <w:pPr>
              <w:rPr>
                <w:rFonts w:ascii="Times New Roman" w:hAnsi="Times New Roman" w:cs="Times New Roman"/>
                <w:sz w:val="24"/>
                <w:szCs w:val="24"/>
              </w:rPr>
            </w:pPr>
          </w:p>
        </w:tc>
        <w:tc>
          <w:tcPr>
            <w:tcW w:w="4673" w:type="dxa"/>
          </w:tcPr>
          <w:p w14:paraId="13404AA3" w14:textId="77777777" w:rsidR="00304C24" w:rsidRDefault="00304C24" w:rsidP="009E086B">
            <w:pPr>
              <w:rPr>
                <w:rFonts w:ascii="Times New Roman" w:hAnsi="Times New Roman" w:cs="Times New Roman"/>
                <w:sz w:val="24"/>
                <w:szCs w:val="24"/>
              </w:rPr>
            </w:pPr>
          </w:p>
        </w:tc>
      </w:tr>
    </w:tbl>
    <w:p w14:paraId="75361640" w14:textId="77777777" w:rsidR="005A176A" w:rsidRPr="005A176A" w:rsidRDefault="005A176A" w:rsidP="002C1740">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40CDE5A3" w14:textId="43495E9F" w:rsidR="00602233" w:rsidRPr="00602233" w:rsidRDefault="00602233" w:rsidP="00602233">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535AB2"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C8F1398"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7EF8BBC"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0BD052C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 xml:space="preserve">образом заверенный </w:t>
      </w:r>
      <w:r w:rsidRPr="005A176A">
        <w:rPr>
          <w:rFonts w:ascii="Times New Roman" w:hAnsi="Times New Roman" w:cs="Times New Roman"/>
          <w:sz w:val="24"/>
          <w:szCs w:val="24"/>
        </w:rPr>
        <w:lastRenderedPageBreak/>
        <w:t>перевод на один из официальных языков Приднестровской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1A1EF5D5" w14:textId="6DC97D6C" w:rsidR="005A176A" w:rsidRPr="005A176A" w:rsidRDefault="005A176A" w:rsidP="00223E0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sidR="00223E0A">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sidR="00223E0A">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r w:rsidR="00153837">
        <w:rPr>
          <w:rFonts w:ascii="Times New Roman" w:hAnsi="Times New Roman" w:cs="Times New Roman"/>
          <w:sz w:val="24"/>
          <w:szCs w:val="24"/>
        </w:rPr>
        <w:t xml:space="preserve"> (копии Сертификатов и т.п.)</w:t>
      </w:r>
      <w:r w:rsidRPr="005A176A">
        <w:rPr>
          <w:rFonts w:ascii="Times New Roman" w:hAnsi="Times New Roman" w:cs="Times New Roman"/>
          <w:sz w:val="24"/>
          <w:szCs w:val="24"/>
        </w:rPr>
        <w:t>:</w:t>
      </w:r>
    </w:p>
    <w:p w14:paraId="30C9A50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42CCBD4F"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3874947"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4E7AF9F3" w14:textId="1D1A7153" w:rsidR="005A176A" w:rsidRPr="005A176A" w:rsidRDefault="00115896"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объекта требованиям, установленным</w:t>
      </w:r>
      <w:r w:rsidR="00C715B0">
        <w:rPr>
          <w:rFonts w:ascii="Times New Roman" w:hAnsi="Times New Roman" w:cs="Times New Roman"/>
          <w:sz w:val="24"/>
          <w:szCs w:val="24"/>
        </w:rPr>
        <w:t xml:space="preserve"> настоящей</w:t>
      </w:r>
      <w:r w:rsidR="00D6626A">
        <w:rPr>
          <w:rFonts w:ascii="Times New Roman" w:hAnsi="Times New Roman" w:cs="Times New Roman"/>
          <w:sz w:val="24"/>
          <w:szCs w:val="24"/>
        </w:rPr>
        <w:t xml:space="preserve"> </w:t>
      </w:r>
      <w:r w:rsidR="00C715B0">
        <w:rPr>
          <w:rFonts w:ascii="Times New Roman" w:hAnsi="Times New Roman" w:cs="Times New Roman"/>
          <w:sz w:val="24"/>
          <w:szCs w:val="24"/>
        </w:rPr>
        <w:t xml:space="preserve">Закупочной </w:t>
      </w:r>
      <w:r w:rsidR="005A176A" w:rsidRPr="005A176A">
        <w:rPr>
          <w:rFonts w:ascii="Times New Roman" w:hAnsi="Times New Roman" w:cs="Times New Roman"/>
          <w:sz w:val="24"/>
          <w:szCs w:val="24"/>
        </w:rPr>
        <w:t>документацией;</w:t>
      </w:r>
    </w:p>
    <w:p w14:paraId="5ED3CF4B" w14:textId="596DB236"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уча</w:t>
      </w:r>
      <w:r w:rsidR="00583AF9">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7EC45F49"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2A06DD19" w14:textId="637330A4" w:rsidR="00FE3DB1" w:rsidRPr="005A176A" w:rsidRDefault="00FE3DB1" w:rsidP="00FE3DB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FE3DB1">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 и) участник закупки вправе приложить иные документы, подтверждающие соответствие участника закупки требованиям, установленным нас</w:t>
      </w:r>
      <w:r>
        <w:rPr>
          <w:rFonts w:ascii="Times New Roman" w:hAnsi="Times New Roman" w:cs="Times New Roman"/>
          <w:sz w:val="24"/>
          <w:szCs w:val="24"/>
        </w:rPr>
        <w:t>тоящей Закупочной документацией;</w:t>
      </w:r>
    </w:p>
    <w:p w14:paraId="4E887B10" w14:textId="0E459B34" w:rsidR="005A176A" w:rsidRPr="005A176A" w:rsidRDefault="00FE3DB1"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участника закупки требованиям,</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 xml:space="preserve">установленным </w:t>
      </w:r>
      <w:r w:rsidR="00583AF9">
        <w:rPr>
          <w:rFonts w:ascii="Times New Roman" w:hAnsi="Times New Roman" w:cs="Times New Roman"/>
          <w:sz w:val="24"/>
          <w:szCs w:val="24"/>
        </w:rPr>
        <w:t xml:space="preserve">настоящей Закупочной </w:t>
      </w:r>
      <w:r w:rsidR="005A176A" w:rsidRPr="005A176A">
        <w:rPr>
          <w:rFonts w:ascii="Times New Roman" w:hAnsi="Times New Roman" w:cs="Times New Roman"/>
          <w:sz w:val="24"/>
          <w:szCs w:val="24"/>
        </w:rPr>
        <w:t>документацией.</w:t>
      </w:r>
    </w:p>
    <w:p w14:paraId="64E60547" w14:textId="77777777" w:rsidR="00D6626A" w:rsidRDefault="00D6626A" w:rsidP="00D6626A">
      <w:pPr>
        <w:spacing w:after="0" w:line="240" w:lineRule="auto"/>
        <w:jc w:val="both"/>
        <w:rPr>
          <w:rFonts w:ascii="Times New Roman" w:hAnsi="Times New Roman" w:cs="Times New Roman"/>
          <w:sz w:val="24"/>
          <w:szCs w:val="24"/>
        </w:rPr>
      </w:pPr>
    </w:p>
    <w:p w14:paraId="67656748"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383823FA"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5CC8FA19" w14:textId="77777777" w:rsidR="005A176A" w:rsidRPr="00D6626A" w:rsidRDefault="00D6626A" w:rsidP="00D6626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5A176A" w:rsidRPr="00D6626A">
        <w:rPr>
          <w:rFonts w:ascii="Times New Roman" w:hAnsi="Times New Roman" w:cs="Times New Roman"/>
          <w:sz w:val="20"/>
          <w:szCs w:val="20"/>
        </w:rPr>
        <w:t xml:space="preserve">фамилия, </w:t>
      </w:r>
      <w:proofErr w:type="gramStart"/>
      <w:r w:rsidR="005A176A"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5A176A" w:rsidRPr="00D6626A">
        <w:rPr>
          <w:rFonts w:ascii="Times New Roman" w:hAnsi="Times New Roman" w:cs="Times New Roman"/>
          <w:sz w:val="20"/>
          <w:szCs w:val="20"/>
        </w:rPr>
        <w:t>(подпись)</w:t>
      </w:r>
    </w:p>
    <w:p w14:paraId="252F677A" w14:textId="77777777" w:rsidR="005A176A" w:rsidRPr="00D6626A" w:rsidRDefault="005A176A" w:rsidP="00D6626A">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sidR="00D6626A">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4E01B44D" w14:textId="77777777" w:rsidR="008D3AF5" w:rsidRDefault="008D3AF5" w:rsidP="00D6626A">
      <w:pPr>
        <w:jc w:val="both"/>
        <w:rPr>
          <w:rFonts w:ascii="Times New Roman" w:hAnsi="Times New Roman" w:cs="Times New Roman"/>
          <w:sz w:val="24"/>
          <w:szCs w:val="24"/>
        </w:rPr>
      </w:pPr>
    </w:p>
    <w:p w14:paraId="3FBF779B" w14:textId="77777777" w:rsidR="00602233" w:rsidRPr="00602233" w:rsidRDefault="00602233" w:rsidP="00602233">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2F5C5C09" w14:textId="167A1718" w:rsidR="00602233" w:rsidRDefault="00602233" w:rsidP="00602233">
      <w:pPr>
        <w:numPr>
          <w:ilvl w:val="0"/>
          <w:numId w:val="44"/>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3DE6AF85" w14:textId="5433DCA2" w:rsidR="00317264" w:rsidRPr="00602233" w:rsidRDefault="00317264" w:rsidP="00317264">
      <w:pPr>
        <w:numPr>
          <w:ilvl w:val="0"/>
          <w:numId w:val="44"/>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0543A03D" w14:textId="5D054B09" w:rsidR="00602233" w:rsidRPr="00602233" w:rsidRDefault="00602233" w:rsidP="00602233">
      <w:pPr>
        <w:numPr>
          <w:ilvl w:val="0"/>
          <w:numId w:val="44"/>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E66E4E8" w14:textId="7389C4E3" w:rsidR="00602233" w:rsidRPr="00602233" w:rsidRDefault="00602233" w:rsidP="00602233">
      <w:pPr>
        <w:numPr>
          <w:ilvl w:val="0"/>
          <w:numId w:val="44"/>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26ED826" w14:textId="77777777" w:rsidR="008D3AF5" w:rsidRDefault="008D3AF5" w:rsidP="00D6626A">
      <w:pPr>
        <w:jc w:val="both"/>
        <w:rPr>
          <w:rFonts w:ascii="Times New Roman" w:hAnsi="Times New Roman" w:cs="Times New Roman"/>
          <w:sz w:val="24"/>
          <w:szCs w:val="24"/>
        </w:rPr>
      </w:pPr>
    </w:p>
    <w:p w14:paraId="0A601129" w14:textId="77777777" w:rsidR="00130BFB" w:rsidRDefault="00130BFB" w:rsidP="00D6626A">
      <w:pPr>
        <w:jc w:val="both"/>
        <w:rPr>
          <w:rFonts w:ascii="Times New Roman" w:hAnsi="Times New Roman" w:cs="Times New Roman"/>
          <w:sz w:val="24"/>
          <w:szCs w:val="24"/>
        </w:rPr>
      </w:pPr>
    </w:p>
    <w:p w14:paraId="227EFFE7" w14:textId="77777777" w:rsidR="00130BFB" w:rsidRDefault="00130BFB" w:rsidP="00D6626A">
      <w:pPr>
        <w:jc w:val="both"/>
        <w:rPr>
          <w:rFonts w:ascii="Times New Roman" w:hAnsi="Times New Roman" w:cs="Times New Roman"/>
          <w:sz w:val="24"/>
          <w:szCs w:val="24"/>
        </w:rPr>
      </w:pPr>
    </w:p>
    <w:p w14:paraId="68B45D13" w14:textId="77777777" w:rsidR="00872925" w:rsidRDefault="00872925" w:rsidP="00D6626A">
      <w:pPr>
        <w:jc w:val="both"/>
        <w:rPr>
          <w:rFonts w:ascii="Times New Roman" w:hAnsi="Times New Roman" w:cs="Times New Roman"/>
          <w:sz w:val="24"/>
          <w:szCs w:val="24"/>
        </w:rPr>
      </w:pPr>
    </w:p>
    <w:p w14:paraId="2B7B9E85" w14:textId="268333BF"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lastRenderedPageBreak/>
        <w:t xml:space="preserve">Приложение № </w:t>
      </w:r>
      <w:r w:rsidR="00705379">
        <w:rPr>
          <w:rFonts w:ascii="Times New Roman" w:hAnsi="Times New Roman" w:cs="Times New Roman"/>
          <w:sz w:val="24"/>
          <w:szCs w:val="24"/>
        </w:rPr>
        <w:t>6</w:t>
      </w:r>
      <w:r w:rsidRPr="003541BE">
        <w:rPr>
          <w:rFonts w:ascii="Times New Roman" w:hAnsi="Times New Roman" w:cs="Times New Roman"/>
          <w:sz w:val="24"/>
          <w:szCs w:val="24"/>
        </w:rPr>
        <w:t xml:space="preserve"> </w:t>
      </w:r>
    </w:p>
    <w:p w14:paraId="407D1BE0" w14:textId="77777777"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к Закупочной документации</w:t>
      </w:r>
    </w:p>
    <w:p w14:paraId="1AA325C3" w14:textId="77777777"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по проведению открытого аукциона</w:t>
      </w:r>
    </w:p>
    <w:p w14:paraId="7FEC64F4" w14:textId="220E80B0" w:rsidR="00130BFB" w:rsidRPr="003541BE"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 xml:space="preserve">на поставку </w:t>
      </w:r>
      <w:r w:rsidR="0059628C">
        <w:rPr>
          <w:rFonts w:ascii="Times New Roman" w:hAnsi="Times New Roman" w:cs="Times New Roman"/>
          <w:sz w:val="24"/>
          <w:szCs w:val="24"/>
        </w:rPr>
        <w:t>инертных материалов</w:t>
      </w:r>
    </w:p>
    <w:p w14:paraId="2AE9F0E8" w14:textId="77777777" w:rsidR="00130BFB" w:rsidRDefault="00130BFB" w:rsidP="00130BFB">
      <w:pPr>
        <w:spacing w:after="0" w:line="240" w:lineRule="auto"/>
        <w:jc w:val="right"/>
        <w:rPr>
          <w:rFonts w:ascii="Times New Roman" w:hAnsi="Times New Roman" w:cs="Times New Roman"/>
          <w:sz w:val="24"/>
          <w:szCs w:val="24"/>
        </w:rPr>
      </w:pPr>
      <w:r w:rsidRPr="003541BE">
        <w:rPr>
          <w:rFonts w:ascii="Times New Roman" w:hAnsi="Times New Roman" w:cs="Times New Roman"/>
          <w:sz w:val="24"/>
          <w:szCs w:val="24"/>
        </w:rPr>
        <w:t>для нужд ГУП «Водоснабжение и водоотведение»</w:t>
      </w:r>
    </w:p>
    <w:p w14:paraId="3E765279" w14:textId="77777777" w:rsidR="00130BFB" w:rsidRDefault="00130BFB" w:rsidP="00130BFB">
      <w:pPr>
        <w:spacing w:after="0" w:line="240" w:lineRule="auto"/>
        <w:jc w:val="right"/>
        <w:rPr>
          <w:rFonts w:ascii="Times New Roman" w:hAnsi="Times New Roman" w:cs="Times New Roman"/>
          <w:sz w:val="24"/>
          <w:szCs w:val="24"/>
        </w:rPr>
      </w:pPr>
    </w:p>
    <w:p w14:paraId="5C46BAB5" w14:textId="77777777" w:rsidR="00130BFB" w:rsidRDefault="00130BFB" w:rsidP="00130BFB">
      <w:pPr>
        <w:spacing w:after="0" w:line="240" w:lineRule="auto"/>
        <w:jc w:val="right"/>
        <w:rPr>
          <w:rFonts w:ascii="Times New Roman" w:hAnsi="Times New Roman" w:cs="Times New Roman"/>
          <w:sz w:val="24"/>
          <w:szCs w:val="24"/>
        </w:rPr>
      </w:pPr>
    </w:p>
    <w:p w14:paraId="207587EC" w14:textId="77777777" w:rsidR="00130BFB" w:rsidRPr="003541BE" w:rsidRDefault="00130BFB" w:rsidP="00130BFB">
      <w:pPr>
        <w:spacing w:after="0" w:line="240" w:lineRule="auto"/>
        <w:jc w:val="right"/>
        <w:rPr>
          <w:rFonts w:ascii="Times New Roman" w:hAnsi="Times New Roman" w:cs="Times New Roman"/>
          <w:sz w:val="24"/>
          <w:szCs w:val="24"/>
        </w:rPr>
      </w:pPr>
    </w:p>
    <w:p w14:paraId="0FA86FA5"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4BCFD300"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7EDE7A77"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80D34C5" w14:textId="77777777" w:rsidR="00130BFB" w:rsidRPr="00130BFB"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DAE480C" w14:textId="77777777" w:rsidR="00130BFB" w:rsidRPr="00130BFB"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20EF66F"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266F019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7A369241"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1A95BB3B" w14:textId="5BC32504"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6870045C" w14:textId="2ECB96F1" w:rsidR="00130BFB" w:rsidRPr="00130BFB" w:rsidRDefault="00130BFB" w:rsidP="00130BF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76E57294" w14:textId="7D2E7474" w:rsidR="00130BFB" w:rsidRDefault="00130BFB" w:rsidP="00130BFB">
      <w:pPr>
        <w:tabs>
          <w:tab w:val="left" w:pos="3255"/>
        </w:tabs>
        <w:rPr>
          <w:rFonts w:ascii="Times New Roman" w:hAnsi="Times New Roman" w:cs="Times New Roman"/>
          <w:sz w:val="24"/>
          <w:szCs w:val="24"/>
        </w:rPr>
      </w:pPr>
    </w:p>
    <w:p w14:paraId="70494201" w14:textId="77777777" w:rsidR="000C4EB0" w:rsidRDefault="000C4EB0" w:rsidP="00130BFB">
      <w:pPr>
        <w:tabs>
          <w:tab w:val="left" w:pos="3255"/>
        </w:tabs>
        <w:rPr>
          <w:rFonts w:ascii="Times New Roman" w:hAnsi="Times New Roman" w:cs="Times New Roman"/>
          <w:sz w:val="24"/>
          <w:szCs w:val="24"/>
        </w:rPr>
      </w:pPr>
    </w:p>
    <w:p w14:paraId="5D314A6D" w14:textId="470114F5" w:rsidR="000C4EB0" w:rsidRDefault="000C4EB0">
      <w:pPr>
        <w:rPr>
          <w:rFonts w:ascii="Times New Roman" w:hAnsi="Times New Roman" w:cs="Times New Roman"/>
          <w:sz w:val="24"/>
          <w:szCs w:val="24"/>
        </w:rPr>
      </w:pPr>
      <w:r>
        <w:rPr>
          <w:rFonts w:ascii="Times New Roman" w:hAnsi="Times New Roman" w:cs="Times New Roman"/>
          <w:sz w:val="24"/>
          <w:szCs w:val="24"/>
        </w:rPr>
        <w:br w:type="page"/>
      </w:r>
    </w:p>
    <w:p w14:paraId="09CFD07A" w14:textId="77777777" w:rsidR="000C4EB0" w:rsidRDefault="000C4EB0" w:rsidP="00130BFB">
      <w:pPr>
        <w:tabs>
          <w:tab w:val="left" w:pos="3255"/>
        </w:tabs>
        <w:rPr>
          <w:rFonts w:ascii="Times New Roman" w:hAnsi="Times New Roman" w:cs="Times New Roman"/>
          <w:sz w:val="24"/>
          <w:szCs w:val="24"/>
        </w:rPr>
        <w:sectPr w:rsidR="000C4EB0" w:rsidSect="00895096">
          <w:pgSz w:w="11906" w:h="16838"/>
          <w:pgMar w:top="1134" w:right="850" w:bottom="993" w:left="1701" w:header="708" w:footer="708" w:gutter="0"/>
          <w:cols w:space="708"/>
          <w:docGrid w:linePitch="360"/>
        </w:sectPr>
      </w:pPr>
    </w:p>
    <w:p w14:paraId="7C2A08D4" w14:textId="77777777" w:rsidR="001B6D4E" w:rsidRPr="00711826" w:rsidRDefault="001B6D4E" w:rsidP="001B6D4E">
      <w:pPr>
        <w:spacing w:after="0"/>
        <w:jc w:val="center"/>
        <w:rPr>
          <w:rFonts w:ascii="Times New Roman" w:hAnsi="Times New Roman" w:cs="Times New Roman"/>
          <w:b/>
          <w:bCs/>
          <w:sz w:val="24"/>
          <w:szCs w:val="24"/>
        </w:rPr>
      </w:pPr>
      <w:r w:rsidRPr="00711826">
        <w:rPr>
          <w:rFonts w:ascii="Times New Roman" w:hAnsi="Times New Roman" w:cs="Times New Roman"/>
          <w:b/>
          <w:bCs/>
          <w:sz w:val="24"/>
          <w:szCs w:val="24"/>
        </w:rPr>
        <w:lastRenderedPageBreak/>
        <w:t xml:space="preserve">Извещение </w:t>
      </w:r>
    </w:p>
    <w:p w14:paraId="73A1A533" w14:textId="77777777" w:rsidR="001B6D4E" w:rsidRPr="00711826" w:rsidRDefault="001B6D4E" w:rsidP="001B6D4E">
      <w:pPr>
        <w:spacing w:after="0"/>
        <w:jc w:val="center"/>
        <w:rPr>
          <w:rFonts w:ascii="Times New Roman" w:hAnsi="Times New Roman" w:cs="Times New Roman"/>
          <w:b/>
          <w:bCs/>
          <w:sz w:val="24"/>
          <w:szCs w:val="24"/>
        </w:rPr>
      </w:pPr>
      <w:r w:rsidRPr="00711826">
        <w:rPr>
          <w:rFonts w:ascii="Times New Roman" w:hAnsi="Times New Roman" w:cs="Times New Roman"/>
          <w:b/>
          <w:bCs/>
          <w:sz w:val="24"/>
          <w:szCs w:val="24"/>
        </w:rPr>
        <w:t>о проведении открытого аукциона</w:t>
      </w:r>
    </w:p>
    <w:p w14:paraId="1B4B7CDB" w14:textId="5D69E0A2" w:rsidR="001B6D4E" w:rsidRPr="00C65B16" w:rsidRDefault="001B6D4E" w:rsidP="001B6D4E">
      <w:pPr>
        <w:spacing w:after="0"/>
        <w:jc w:val="center"/>
        <w:rPr>
          <w:rFonts w:ascii="Times New Roman" w:hAnsi="Times New Roman" w:cs="Times New Roman"/>
          <w:b/>
          <w:bCs/>
          <w:sz w:val="24"/>
          <w:szCs w:val="24"/>
        </w:rPr>
      </w:pPr>
      <w:r w:rsidRPr="00D043A5">
        <w:rPr>
          <w:rFonts w:ascii="Times New Roman" w:hAnsi="Times New Roman" w:cs="Times New Roman"/>
          <w:b/>
          <w:bCs/>
          <w:sz w:val="24"/>
          <w:szCs w:val="24"/>
        </w:rPr>
        <w:t>по определению поставщика</w:t>
      </w:r>
      <w:r>
        <w:rPr>
          <w:rFonts w:ascii="Times New Roman" w:hAnsi="Times New Roman" w:cs="Times New Roman"/>
          <w:b/>
          <w:bCs/>
          <w:sz w:val="24"/>
          <w:szCs w:val="24"/>
        </w:rPr>
        <w:t xml:space="preserve"> </w:t>
      </w:r>
      <w:r w:rsidRPr="00D043A5">
        <w:rPr>
          <w:rFonts w:ascii="Times New Roman" w:hAnsi="Times New Roman" w:cs="Times New Roman"/>
          <w:b/>
          <w:bCs/>
          <w:sz w:val="24"/>
          <w:szCs w:val="24"/>
        </w:rPr>
        <w:t xml:space="preserve">на поставку </w:t>
      </w:r>
      <w:r>
        <w:rPr>
          <w:rFonts w:ascii="Times New Roman" w:hAnsi="Times New Roman" w:cs="Times New Roman"/>
          <w:b/>
          <w:bCs/>
          <w:sz w:val="24"/>
          <w:szCs w:val="24"/>
        </w:rPr>
        <w:t>инертных материалов</w:t>
      </w:r>
      <w:r w:rsidRPr="00C65B16">
        <w:rPr>
          <w:rFonts w:ascii="Times New Roman" w:hAnsi="Times New Roman" w:cs="Times New Roman"/>
          <w:b/>
          <w:bCs/>
          <w:sz w:val="24"/>
          <w:szCs w:val="24"/>
        </w:rPr>
        <w:t xml:space="preserve"> для нужд ГУП «Водоснабжение и водоотведение»</w:t>
      </w:r>
    </w:p>
    <w:tbl>
      <w:tblPr>
        <w:tblStyle w:val="a3"/>
        <w:tblW w:w="0" w:type="auto"/>
        <w:tblLook w:val="04A0" w:firstRow="1" w:lastRow="0" w:firstColumn="1" w:lastColumn="0" w:noHBand="0" w:noVBand="1"/>
      </w:tblPr>
      <w:tblGrid>
        <w:gridCol w:w="894"/>
        <w:gridCol w:w="4624"/>
        <w:gridCol w:w="10176"/>
      </w:tblGrid>
      <w:tr w:rsidR="001B6D4E" w14:paraId="0669D96E" w14:textId="77777777" w:rsidTr="005F4434">
        <w:tc>
          <w:tcPr>
            <w:tcW w:w="895" w:type="dxa"/>
          </w:tcPr>
          <w:p w14:paraId="3A01A39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w:t>
            </w:r>
          </w:p>
          <w:p w14:paraId="6BEEB7D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634" w:type="dxa"/>
          </w:tcPr>
          <w:p w14:paraId="4010A6D3"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10165" w:type="dxa"/>
          </w:tcPr>
          <w:p w14:paraId="59DCCB23"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1B6D4E" w14:paraId="20EC73DB" w14:textId="77777777" w:rsidTr="005F4434">
        <w:tc>
          <w:tcPr>
            <w:tcW w:w="895" w:type="dxa"/>
          </w:tcPr>
          <w:p w14:paraId="25C7110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60E4F8A2"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10165" w:type="dxa"/>
          </w:tcPr>
          <w:p w14:paraId="4B233671"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r>
      <w:tr w:rsidR="001B6D4E" w14:paraId="47EB95C0" w14:textId="77777777" w:rsidTr="005F4434">
        <w:tc>
          <w:tcPr>
            <w:tcW w:w="895" w:type="dxa"/>
          </w:tcPr>
          <w:p w14:paraId="2A255421" w14:textId="77777777" w:rsidR="001B6D4E" w:rsidRDefault="001B6D4E" w:rsidP="005F4434">
            <w:pPr>
              <w:jc w:val="center"/>
              <w:rPr>
                <w:rFonts w:ascii="Times New Roman" w:hAnsi="Times New Roman" w:cs="Times New Roman"/>
                <w:sz w:val="24"/>
                <w:szCs w:val="24"/>
              </w:rPr>
            </w:pPr>
          </w:p>
        </w:tc>
        <w:tc>
          <w:tcPr>
            <w:tcW w:w="4634" w:type="dxa"/>
          </w:tcPr>
          <w:p w14:paraId="751938F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10165" w:type="dxa"/>
          </w:tcPr>
          <w:p w14:paraId="63AB9121" w14:textId="77777777" w:rsidR="001B6D4E" w:rsidRDefault="001B6D4E" w:rsidP="005F4434">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1B6D4E" w14:paraId="7833FC35" w14:textId="77777777" w:rsidTr="005F4434">
        <w:tc>
          <w:tcPr>
            <w:tcW w:w="895" w:type="dxa"/>
          </w:tcPr>
          <w:p w14:paraId="33DCBCC5"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6429920" w14:textId="77777777" w:rsidR="001B6D4E" w:rsidRDefault="001B6D4E" w:rsidP="005F4434">
            <w:pPr>
              <w:jc w:val="both"/>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10165" w:type="dxa"/>
          </w:tcPr>
          <w:p w14:paraId="33F9260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2</w:t>
            </w:r>
          </w:p>
        </w:tc>
      </w:tr>
      <w:tr w:rsidR="001B6D4E" w14:paraId="40DDFF96" w14:textId="77777777" w:rsidTr="005F4434">
        <w:tc>
          <w:tcPr>
            <w:tcW w:w="895" w:type="dxa"/>
          </w:tcPr>
          <w:p w14:paraId="7D5F632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4F6BD09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 xml:space="preserve">Используемый способ определения поставщика (подрядчика, </w:t>
            </w:r>
            <w:proofErr w:type="spellStart"/>
            <w:r>
              <w:rPr>
                <w:rFonts w:ascii="Times New Roman" w:hAnsi="Times New Roman" w:cs="Times New Roman"/>
                <w:sz w:val="24"/>
                <w:szCs w:val="24"/>
              </w:rPr>
              <w:t>сполнителя</w:t>
            </w:r>
            <w:proofErr w:type="spellEnd"/>
            <w:r>
              <w:rPr>
                <w:rFonts w:ascii="Times New Roman" w:hAnsi="Times New Roman" w:cs="Times New Roman"/>
                <w:sz w:val="24"/>
                <w:szCs w:val="24"/>
              </w:rPr>
              <w:t>)</w:t>
            </w:r>
          </w:p>
        </w:tc>
        <w:tc>
          <w:tcPr>
            <w:tcW w:w="10165" w:type="dxa"/>
            <w:vAlign w:val="center"/>
          </w:tcPr>
          <w:p w14:paraId="762D3F30" w14:textId="77777777" w:rsidR="001B6D4E" w:rsidRPr="00207850" w:rsidRDefault="001B6D4E" w:rsidP="005F4434">
            <w:pPr>
              <w:pStyle w:val="ConsPlusTitle"/>
              <w:rPr>
                <w:rFonts w:ascii="Times New Roman" w:hAnsi="Times New Roman" w:cs="Times New Roman"/>
                <w:b w:val="0"/>
              </w:rPr>
            </w:pPr>
            <w:r>
              <w:rPr>
                <w:rFonts w:ascii="Times New Roman" w:hAnsi="Times New Roman" w:cs="Times New Roman"/>
                <w:b w:val="0"/>
              </w:rPr>
              <w:t>Открытый аукцион</w:t>
            </w:r>
          </w:p>
        </w:tc>
      </w:tr>
      <w:tr w:rsidR="001B6D4E" w14:paraId="4297BEDC" w14:textId="77777777" w:rsidTr="005F4434">
        <w:trPr>
          <w:trHeight w:val="318"/>
        </w:trPr>
        <w:tc>
          <w:tcPr>
            <w:tcW w:w="895" w:type="dxa"/>
          </w:tcPr>
          <w:p w14:paraId="1FA2EDB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48875A1B"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10165" w:type="dxa"/>
            <w:vAlign w:val="center"/>
          </w:tcPr>
          <w:p w14:paraId="0B988D9C" w14:textId="6A476961" w:rsidR="001B6D4E" w:rsidRDefault="001B6D4E" w:rsidP="005F4434">
            <w:pPr>
              <w:pStyle w:val="ConsPlusTitle"/>
              <w:jc w:val="both"/>
              <w:rPr>
                <w:rFonts w:ascii="Times New Roman" w:hAnsi="Times New Roman" w:cs="Times New Roman"/>
                <w:b w:val="0"/>
              </w:rPr>
            </w:pPr>
            <w:r>
              <w:rPr>
                <w:rFonts w:ascii="Times New Roman" w:hAnsi="Times New Roman" w:cs="Times New Roman"/>
                <w:b w:val="0"/>
              </w:rPr>
              <w:t>Инертные материалы</w:t>
            </w:r>
          </w:p>
          <w:p w14:paraId="767D5E4E" w14:textId="77777777" w:rsidR="001B6D4E" w:rsidRPr="0026479C" w:rsidRDefault="001B6D4E" w:rsidP="005F4434">
            <w:pPr>
              <w:pStyle w:val="ConsPlusTitle"/>
              <w:jc w:val="both"/>
              <w:rPr>
                <w:rFonts w:ascii="Times New Roman" w:hAnsi="Times New Roman" w:cs="Times New Roman"/>
                <w:b w:val="0"/>
              </w:rPr>
            </w:pPr>
          </w:p>
        </w:tc>
      </w:tr>
      <w:tr w:rsidR="001B6D4E" w14:paraId="709E72F6" w14:textId="77777777" w:rsidTr="005F4434">
        <w:tc>
          <w:tcPr>
            <w:tcW w:w="895" w:type="dxa"/>
          </w:tcPr>
          <w:p w14:paraId="5281E6BF"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634" w:type="dxa"/>
          </w:tcPr>
          <w:p w14:paraId="5C7E0BA5"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Наименование группы товаров (работ, услуг)</w:t>
            </w:r>
          </w:p>
        </w:tc>
        <w:tc>
          <w:tcPr>
            <w:tcW w:w="10165" w:type="dxa"/>
            <w:shd w:val="clear" w:color="auto" w:fill="auto"/>
          </w:tcPr>
          <w:p w14:paraId="6A91A61C" w14:textId="77777777" w:rsidR="001B6D4E" w:rsidRPr="007457E4" w:rsidRDefault="001B6D4E" w:rsidP="005F4434">
            <w:pPr>
              <w:rPr>
                <w:rFonts w:ascii="Times New Roman" w:hAnsi="Times New Roman" w:cs="Times New Roman"/>
                <w:sz w:val="24"/>
                <w:szCs w:val="24"/>
              </w:rPr>
            </w:pPr>
            <w:r w:rsidRPr="007457E4">
              <w:rPr>
                <w:rFonts w:ascii="Times New Roman" w:hAnsi="Times New Roman" w:cs="Times New Roman"/>
                <w:sz w:val="24"/>
                <w:szCs w:val="24"/>
              </w:rPr>
              <w:t>Непродовольственные товары</w:t>
            </w:r>
          </w:p>
        </w:tc>
      </w:tr>
      <w:tr w:rsidR="001B6D4E" w14:paraId="5F318FE9" w14:textId="77777777" w:rsidTr="005F4434">
        <w:tc>
          <w:tcPr>
            <w:tcW w:w="895" w:type="dxa"/>
          </w:tcPr>
          <w:p w14:paraId="09AD2BB3"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53722DE5"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Дата размещения извещения</w:t>
            </w:r>
          </w:p>
        </w:tc>
        <w:tc>
          <w:tcPr>
            <w:tcW w:w="10165" w:type="dxa"/>
            <w:shd w:val="clear" w:color="auto" w:fill="auto"/>
          </w:tcPr>
          <w:p w14:paraId="5E57890D" w14:textId="39C3A775" w:rsidR="001B6D4E" w:rsidRPr="007457E4" w:rsidRDefault="00F73FD0" w:rsidP="005F4434">
            <w:pPr>
              <w:rPr>
                <w:rFonts w:ascii="Times New Roman" w:hAnsi="Times New Roman" w:cs="Times New Roman"/>
                <w:sz w:val="24"/>
                <w:szCs w:val="24"/>
              </w:rPr>
            </w:pPr>
            <w:r>
              <w:rPr>
                <w:rFonts w:ascii="Times New Roman" w:hAnsi="Times New Roman" w:cs="Times New Roman"/>
                <w:sz w:val="24"/>
                <w:szCs w:val="24"/>
              </w:rPr>
              <w:t>19</w:t>
            </w:r>
            <w:r w:rsidR="001B6D4E" w:rsidRPr="007457E4">
              <w:rPr>
                <w:rFonts w:ascii="Times New Roman" w:hAnsi="Times New Roman" w:cs="Times New Roman"/>
                <w:sz w:val="24"/>
                <w:szCs w:val="24"/>
              </w:rPr>
              <w:t>.03.2025 г.</w:t>
            </w:r>
          </w:p>
        </w:tc>
      </w:tr>
      <w:tr w:rsidR="001B6D4E" w14:paraId="318A9325" w14:textId="77777777" w:rsidTr="005F4434">
        <w:tc>
          <w:tcPr>
            <w:tcW w:w="895" w:type="dxa"/>
          </w:tcPr>
          <w:p w14:paraId="0B6AD5D5" w14:textId="77777777" w:rsidR="001B6D4E" w:rsidRDefault="001B6D4E" w:rsidP="005F4434">
            <w:pPr>
              <w:jc w:val="center"/>
              <w:rPr>
                <w:rFonts w:ascii="Times New Roman" w:hAnsi="Times New Roman" w:cs="Times New Roman"/>
                <w:sz w:val="24"/>
                <w:szCs w:val="24"/>
              </w:rPr>
            </w:pPr>
          </w:p>
        </w:tc>
        <w:tc>
          <w:tcPr>
            <w:tcW w:w="4634" w:type="dxa"/>
          </w:tcPr>
          <w:p w14:paraId="1C9A0D58" w14:textId="77777777" w:rsidR="001B6D4E" w:rsidRPr="00C6302A" w:rsidRDefault="001B6D4E" w:rsidP="005F4434">
            <w:pPr>
              <w:jc w:val="center"/>
              <w:rPr>
                <w:rFonts w:ascii="Times New Roman" w:hAnsi="Times New Roman" w:cs="Times New Roman"/>
                <w:sz w:val="24"/>
                <w:szCs w:val="24"/>
              </w:rPr>
            </w:pPr>
          </w:p>
        </w:tc>
        <w:tc>
          <w:tcPr>
            <w:tcW w:w="10165" w:type="dxa"/>
            <w:shd w:val="clear" w:color="auto" w:fill="auto"/>
          </w:tcPr>
          <w:p w14:paraId="5CFEAEF3" w14:textId="77777777" w:rsidR="001B6D4E" w:rsidRPr="007457E4" w:rsidRDefault="001B6D4E" w:rsidP="005F4434">
            <w:pPr>
              <w:rPr>
                <w:rFonts w:ascii="Times New Roman" w:hAnsi="Times New Roman" w:cs="Times New Roman"/>
                <w:sz w:val="24"/>
                <w:szCs w:val="24"/>
              </w:rPr>
            </w:pPr>
          </w:p>
        </w:tc>
      </w:tr>
      <w:tr w:rsidR="001B6D4E" w14:paraId="121D1070" w14:textId="77777777" w:rsidTr="005F4434">
        <w:tc>
          <w:tcPr>
            <w:tcW w:w="895" w:type="dxa"/>
          </w:tcPr>
          <w:p w14:paraId="2C3BB761" w14:textId="77777777" w:rsidR="001B6D4E" w:rsidRDefault="001B6D4E" w:rsidP="005F4434">
            <w:pPr>
              <w:jc w:val="center"/>
              <w:rPr>
                <w:rFonts w:ascii="Times New Roman" w:hAnsi="Times New Roman" w:cs="Times New Roman"/>
                <w:sz w:val="24"/>
                <w:szCs w:val="24"/>
              </w:rPr>
            </w:pPr>
          </w:p>
        </w:tc>
        <w:tc>
          <w:tcPr>
            <w:tcW w:w="4634" w:type="dxa"/>
          </w:tcPr>
          <w:p w14:paraId="09F6BBEA" w14:textId="77777777" w:rsidR="001B6D4E" w:rsidRPr="00C6302A" w:rsidRDefault="001B6D4E" w:rsidP="005F4434">
            <w:pPr>
              <w:jc w:val="center"/>
              <w:rPr>
                <w:rFonts w:ascii="Times New Roman" w:hAnsi="Times New Roman" w:cs="Times New Roman"/>
                <w:sz w:val="24"/>
                <w:szCs w:val="24"/>
              </w:rPr>
            </w:pPr>
            <w:r w:rsidRPr="00C6302A">
              <w:rPr>
                <w:rFonts w:ascii="Times New Roman" w:hAnsi="Times New Roman" w:cs="Times New Roman"/>
                <w:sz w:val="24"/>
                <w:szCs w:val="24"/>
              </w:rPr>
              <w:t>2. Сведения о заказчике</w:t>
            </w:r>
          </w:p>
        </w:tc>
        <w:tc>
          <w:tcPr>
            <w:tcW w:w="10165" w:type="dxa"/>
            <w:shd w:val="clear" w:color="auto" w:fill="auto"/>
          </w:tcPr>
          <w:p w14:paraId="5993B1E9" w14:textId="77777777" w:rsidR="001B6D4E" w:rsidRPr="007457E4" w:rsidRDefault="001B6D4E" w:rsidP="005F4434">
            <w:pPr>
              <w:jc w:val="center"/>
              <w:rPr>
                <w:rFonts w:ascii="Times New Roman" w:hAnsi="Times New Roman" w:cs="Times New Roman"/>
                <w:sz w:val="24"/>
                <w:szCs w:val="24"/>
              </w:rPr>
            </w:pPr>
            <w:r w:rsidRPr="007457E4">
              <w:rPr>
                <w:rFonts w:ascii="Times New Roman" w:hAnsi="Times New Roman" w:cs="Times New Roman"/>
                <w:sz w:val="24"/>
                <w:szCs w:val="24"/>
              </w:rPr>
              <w:t>2. Сведения о заказчике</w:t>
            </w:r>
          </w:p>
        </w:tc>
      </w:tr>
      <w:tr w:rsidR="001B6D4E" w14:paraId="4CCCBF8D" w14:textId="77777777" w:rsidTr="005F4434">
        <w:tc>
          <w:tcPr>
            <w:tcW w:w="895" w:type="dxa"/>
          </w:tcPr>
          <w:p w14:paraId="000C558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43A08C3"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Наименование заказчика</w:t>
            </w:r>
          </w:p>
        </w:tc>
        <w:tc>
          <w:tcPr>
            <w:tcW w:w="10165" w:type="dxa"/>
            <w:shd w:val="clear" w:color="auto" w:fill="auto"/>
            <w:vAlign w:val="center"/>
          </w:tcPr>
          <w:p w14:paraId="716F102F" w14:textId="77777777" w:rsidR="001B6D4E" w:rsidRPr="007457E4" w:rsidRDefault="001B6D4E" w:rsidP="005F4434">
            <w:pPr>
              <w:pStyle w:val="ConsPlusTitle"/>
              <w:rPr>
                <w:rFonts w:ascii="Times New Roman" w:hAnsi="Times New Roman" w:cs="Times New Roman"/>
                <w:b w:val="0"/>
              </w:rPr>
            </w:pPr>
            <w:r w:rsidRPr="007457E4">
              <w:rPr>
                <w:rFonts w:ascii="Times New Roman" w:hAnsi="Times New Roman" w:cs="Times New Roman"/>
                <w:b w:val="0"/>
              </w:rPr>
              <w:t>ГУП «Водоснабжение и водоотведение»</w:t>
            </w:r>
          </w:p>
        </w:tc>
      </w:tr>
      <w:tr w:rsidR="001B6D4E" w14:paraId="6301EE69" w14:textId="77777777" w:rsidTr="005F4434">
        <w:tc>
          <w:tcPr>
            <w:tcW w:w="895" w:type="dxa"/>
          </w:tcPr>
          <w:p w14:paraId="65DD7463"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7BC6F6F1"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Место нахождения</w:t>
            </w:r>
          </w:p>
        </w:tc>
        <w:tc>
          <w:tcPr>
            <w:tcW w:w="10165" w:type="dxa"/>
            <w:shd w:val="clear" w:color="auto" w:fill="auto"/>
            <w:vAlign w:val="center"/>
          </w:tcPr>
          <w:p w14:paraId="1AFC7ADB" w14:textId="77777777" w:rsidR="001B6D4E" w:rsidRPr="007457E4" w:rsidRDefault="001B6D4E" w:rsidP="005F4434">
            <w:pPr>
              <w:pStyle w:val="ConsPlusTitle"/>
              <w:rPr>
                <w:rFonts w:ascii="Times New Roman" w:hAnsi="Times New Roman" w:cs="Times New Roman"/>
                <w:b w:val="0"/>
              </w:rPr>
            </w:pPr>
            <w:r w:rsidRPr="007457E4">
              <w:rPr>
                <w:rFonts w:ascii="Times New Roman" w:hAnsi="Times New Roman" w:cs="Times New Roman"/>
                <w:b w:val="0"/>
              </w:rPr>
              <w:t>ПМР, г. Тирасполь, ул. Луначарского, 9</w:t>
            </w:r>
          </w:p>
        </w:tc>
      </w:tr>
      <w:tr w:rsidR="001B6D4E" w14:paraId="03FFF72D" w14:textId="77777777" w:rsidTr="005F4434">
        <w:tc>
          <w:tcPr>
            <w:tcW w:w="895" w:type="dxa"/>
          </w:tcPr>
          <w:p w14:paraId="5C241D9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709015D3"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Почтовый адрес</w:t>
            </w:r>
          </w:p>
        </w:tc>
        <w:tc>
          <w:tcPr>
            <w:tcW w:w="10165" w:type="dxa"/>
            <w:shd w:val="clear" w:color="auto" w:fill="auto"/>
            <w:vAlign w:val="center"/>
          </w:tcPr>
          <w:p w14:paraId="62A2360A" w14:textId="77777777" w:rsidR="001B6D4E" w:rsidRPr="007457E4" w:rsidRDefault="001B6D4E" w:rsidP="005F4434">
            <w:pPr>
              <w:pStyle w:val="ConsPlusTitle"/>
              <w:rPr>
                <w:rFonts w:ascii="Times New Roman" w:hAnsi="Times New Roman" w:cs="Times New Roman"/>
                <w:b w:val="0"/>
              </w:rPr>
            </w:pPr>
            <w:r w:rsidRPr="007457E4">
              <w:rPr>
                <w:rFonts w:ascii="Times New Roman" w:hAnsi="Times New Roman" w:cs="Times New Roman"/>
                <w:b w:val="0"/>
              </w:rPr>
              <w:t>ПМР, г. Тирасполь, ул. Луначарского, 9</w:t>
            </w:r>
          </w:p>
        </w:tc>
      </w:tr>
      <w:tr w:rsidR="001B6D4E" w14:paraId="49FBAA02" w14:textId="77777777" w:rsidTr="005F4434">
        <w:tc>
          <w:tcPr>
            <w:tcW w:w="895" w:type="dxa"/>
          </w:tcPr>
          <w:p w14:paraId="0DBA2F26"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634" w:type="dxa"/>
          </w:tcPr>
          <w:p w14:paraId="3AAF8851"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Адрес электронной почты</w:t>
            </w:r>
          </w:p>
        </w:tc>
        <w:tc>
          <w:tcPr>
            <w:tcW w:w="10165" w:type="dxa"/>
            <w:shd w:val="clear" w:color="auto" w:fill="auto"/>
            <w:vAlign w:val="center"/>
          </w:tcPr>
          <w:p w14:paraId="7B0D5826" w14:textId="77777777" w:rsidR="001B6D4E" w:rsidRPr="007457E4" w:rsidRDefault="001B6D4E" w:rsidP="005F4434">
            <w:pPr>
              <w:pStyle w:val="ConsPlusTitle"/>
              <w:rPr>
                <w:rFonts w:ascii="Times New Roman" w:hAnsi="Times New Roman" w:cs="Times New Roman"/>
                <w:b w:val="0"/>
              </w:rPr>
            </w:pPr>
            <w:proofErr w:type="spellStart"/>
            <w:r w:rsidRPr="007457E4">
              <w:rPr>
                <w:rFonts w:ascii="Times New Roman" w:hAnsi="Times New Roman" w:cs="Times New Roman"/>
                <w:b w:val="0"/>
                <w:lang w:val="en-US"/>
              </w:rPr>
              <w:t>omts</w:t>
            </w:r>
            <w:proofErr w:type="spellEnd"/>
            <w:r w:rsidRPr="007457E4">
              <w:rPr>
                <w:rFonts w:ascii="Times New Roman" w:hAnsi="Times New Roman" w:cs="Times New Roman"/>
                <w:b w:val="0"/>
              </w:rPr>
              <w:t>@vodokanal-pmr.com</w:t>
            </w:r>
          </w:p>
        </w:tc>
      </w:tr>
      <w:tr w:rsidR="001B6D4E" w14:paraId="3CBD3889" w14:textId="77777777" w:rsidTr="005F4434">
        <w:tc>
          <w:tcPr>
            <w:tcW w:w="895" w:type="dxa"/>
          </w:tcPr>
          <w:p w14:paraId="56B5E07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1A716251"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Номер контактного телефона</w:t>
            </w:r>
          </w:p>
        </w:tc>
        <w:tc>
          <w:tcPr>
            <w:tcW w:w="10165" w:type="dxa"/>
            <w:shd w:val="clear" w:color="auto" w:fill="auto"/>
            <w:vAlign w:val="center"/>
          </w:tcPr>
          <w:p w14:paraId="0AD58789" w14:textId="77777777" w:rsidR="001B6D4E" w:rsidRPr="007457E4" w:rsidRDefault="001B6D4E" w:rsidP="005F4434">
            <w:pPr>
              <w:pStyle w:val="ConsPlusTitle"/>
              <w:rPr>
                <w:rFonts w:ascii="Times New Roman" w:hAnsi="Times New Roman" w:cs="Times New Roman"/>
                <w:b w:val="0"/>
              </w:rPr>
            </w:pPr>
            <w:r w:rsidRPr="007457E4">
              <w:rPr>
                <w:rFonts w:ascii="Times New Roman" w:hAnsi="Times New Roman" w:cs="Times New Roman"/>
                <w:b w:val="0"/>
              </w:rPr>
              <w:t>0 (533) 8 46 93</w:t>
            </w:r>
          </w:p>
        </w:tc>
      </w:tr>
      <w:tr w:rsidR="001B6D4E" w14:paraId="70840C9A" w14:textId="77777777" w:rsidTr="005F4434">
        <w:tc>
          <w:tcPr>
            <w:tcW w:w="895" w:type="dxa"/>
          </w:tcPr>
          <w:p w14:paraId="422EA83A"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6.</w:t>
            </w:r>
          </w:p>
        </w:tc>
        <w:tc>
          <w:tcPr>
            <w:tcW w:w="4634" w:type="dxa"/>
          </w:tcPr>
          <w:p w14:paraId="12F8855A"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Дополнительная информация</w:t>
            </w:r>
          </w:p>
        </w:tc>
        <w:tc>
          <w:tcPr>
            <w:tcW w:w="10165" w:type="dxa"/>
            <w:shd w:val="clear" w:color="auto" w:fill="auto"/>
            <w:vAlign w:val="center"/>
          </w:tcPr>
          <w:p w14:paraId="63207DB9" w14:textId="77777777" w:rsidR="001B6D4E" w:rsidRPr="007457E4" w:rsidRDefault="001B6D4E" w:rsidP="005F4434">
            <w:pPr>
              <w:pStyle w:val="ConsPlusTitle"/>
              <w:rPr>
                <w:rFonts w:ascii="Times New Roman" w:hAnsi="Times New Roman" w:cs="Times New Roman"/>
                <w:b w:val="0"/>
              </w:rPr>
            </w:pPr>
            <w:r w:rsidRPr="007457E4">
              <w:rPr>
                <w:rFonts w:ascii="Times New Roman" w:hAnsi="Times New Roman" w:cs="Times New Roman"/>
                <w:b w:val="0"/>
              </w:rPr>
              <w:t>-</w:t>
            </w:r>
          </w:p>
        </w:tc>
      </w:tr>
      <w:tr w:rsidR="001B6D4E" w14:paraId="651E3EEE" w14:textId="77777777" w:rsidTr="005F4434">
        <w:tc>
          <w:tcPr>
            <w:tcW w:w="895" w:type="dxa"/>
          </w:tcPr>
          <w:p w14:paraId="14E46D74" w14:textId="77777777" w:rsidR="001B6D4E" w:rsidRDefault="001B6D4E" w:rsidP="005F4434">
            <w:pPr>
              <w:jc w:val="center"/>
              <w:rPr>
                <w:rFonts w:ascii="Times New Roman" w:hAnsi="Times New Roman" w:cs="Times New Roman"/>
                <w:sz w:val="24"/>
                <w:szCs w:val="24"/>
              </w:rPr>
            </w:pPr>
          </w:p>
        </w:tc>
        <w:tc>
          <w:tcPr>
            <w:tcW w:w="4634" w:type="dxa"/>
          </w:tcPr>
          <w:p w14:paraId="1A47B836" w14:textId="77777777" w:rsidR="001B6D4E" w:rsidRPr="00C6302A" w:rsidRDefault="001B6D4E" w:rsidP="005F4434">
            <w:pPr>
              <w:jc w:val="center"/>
              <w:rPr>
                <w:rFonts w:ascii="Times New Roman" w:hAnsi="Times New Roman" w:cs="Times New Roman"/>
                <w:sz w:val="24"/>
                <w:szCs w:val="24"/>
              </w:rPr>
            </w:pPr>
          </w:p>
        </w:tc>
        <w:tc>
          <w:tcPr>
            <w:tcW w:w="10165" w:type="dxa"/>
            <w:shd w:val="clear" w:color="auto" w:fill="auto"/>
          </w:tcPr>
          <w:p w14:paraId="4C72A484" w14:textId="77777777" w:rsidR="001B6D4E" w:rsidRPr="007457E4" w:rsidRDefault="001B6D4E" w:rsidP="005F4434">
            <w:pPr>
              <w:jc w:val="center"/>
              <w:rPr>
                <w:rFonts w:ascii="Times New Roman" w:hAnsi="Times New Roman" w:cs="Times New Roman"/>
                <w:sz w:val="24"/>
                <w:szCs w:val="24"/>
              </w:rPr>
            </w:pPr>
          </w:p>
        </w:tc>
      </w:tr>
      <w:tr w:rsidR="001B6D4E" w14:paraId="25298973" w14:textId="77777777" w:rsidTr="005F4434">
        <w:tc>
          <w:tcPr>
            <w:tcW w:w="895" w:type="dxa"/>
          </w:tcPr>
          <w:p w14:paraId="54612EA4" w14:textId="77777777" w:rsidR="001B6D4E" w:rsidRDefault="001B6D4E" w:rsidP="005F4434">
            <w:pPr>
              <w:jc w:val="center"/>
              <w:rPr>
                <w:rFonts w:ascii="Times New Roman" w:hAnsi="Times New Roman" w:cs="Times New Roman"/>
                <w:sz w:val="24"/>
                <w:szCs w:val="24"/>
              </w:rPr>
            </w:pPr>
          </w:p>
        </w:tc>
        <w:tc>
          <w:tcPr>
            <w:tcW w:w="4634" w:type="dxa"/>
          </w:tcPr>
          <w:p w14:paraId="2F471EEC" w14:textId="77777777" w:rsidR="001B6D4E" w:rsidRPr="00C6302A" w:rsidRDefault="001B6D4E" w:rsidP="005F4434">
            <w:pPr>
              <w:jc w:val="center"/>
              <w:rPr>
                <w:rFonts w:ascii="Times New Roman" w:hAnsi="Times New Roman" w:cs="Times New Roman"/>
                <w:sz w:val="24"/>
                <w:szCs w:val="24"/>
              </w:rPr>
            </w:pPr>
            <w:r w:rsidRPr="00C6302A">
              <w:rPr>
                <w:rFonts w:ascii="Times New Roman" w:hAnsi="Times New Roman" w:cs="Times New Roman"/>
                <w:sz w:val="24"/>
                <w:szCs w:val="24"/>
              </w:rPr>
              <w:t xml:space="preserve">3. Информация о </w:t>
            </w:r>
            <w:proofErr w:type="gramStart"/>
            <w:r w:rsidRPr="00C6302A">
              <w:rPr>
                <w:rFonts w:ascii="Times New Roman" w:hAnsi="Times New Roman" w:cs="Times New Roman"/>
                <w:sz w:val="24"/>
                <w:szCs w:val="24"/>
              </w:rPr>
              <w:t>процедуре  закупки</w:t>
            </w:r>
            <w:proofErr w:type="gramEnd"/>
          </w:p>
        </w:tc>
        <w:tc>
          <w:tcPr>
            <w:tcW w:w="10165" w:type="dxa"/>
            <w:shd w:val="clear" w:color="auto" w:fill="auto"/>
          </w:tcPr>
          <w:p w14:paraId="567A194D" w14:textId="77777777" w:rsidR="001B6D4E" w:rsidRPr="007457E4" w:rsidRDefault="001B6D4E" w:rsidP="005F4434">
            <w:pPr>
              <w:jc w:val="center"/>
              <w:rPr>
                <w:rFonts w:ascii="Times New Roman" w:hAnsi="Times New Roman" w:cs="Times New Roman"/>
                <w:sz w:val="24"/>
                <w:szCs w:val="24"/>
              </w:rPr>
            </w:pPr>
            <w:r w:rsidRPr="007457E4">
              <w:rPr>
                <w:rFonts w:ascii="Times New Roman" w:hAnsi="Times New Roman" w:cs="Times New Roman"/>
                <w:sz w:val="24"/>
                <w:szCs w:val="24"/>
              </w:rPr>
              <w:t>3. Информация о процедуре закупки</w:t>
            </w:r>
          </w:p>
        </w:tc>
      </w:tr>
      <w:tr w:rsidR="001B6D4E" w14:paraId="68466493" w14:textId="77777777" w:rsidTr="005F4434">
        <w:tc>
          <w:tcPr>
            <w:tcW w:w="895" w:type="dxa"/>
          </w:tcPr>
          <w:p w14:paraId="458AB886"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5D5CBE9"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165" w:type="dxa"/>
            <w:shd w:val="clear" w:color="auto" w:fill="auto"/>
            <w:vAlign w:val="center"/>
          </w:tcPr>
          <w:p w14:paraId="25FCA4AE" w14:textId="10295894" w:rsidR="001B6D4E" w:rsidRPr="007457E4" w:rsidRDefault="00F73FD0" w:rsidP="005F4434">
            <w:pPr>
              <w:pStyle w:val="ConsPlusTitle"/>
              <w:jc w:val="both"/>
              <w:rPr>
                <w:rFonts w:ascii="Times New Roman" w:hAnsi="Times New Roman" w:cs="Times New Roman"/>
                <w:b w:val="0"/>
              </w:rPr>
            </w:pPr>
            <w:r>
              <w:rPr>
                <w:rFonts w:ascii="Times New Roman" w:hAnsi="Times New Roman" w:cs="Times New Roman"/>
                <w:b w:val="0"/>
              </w:rPr>
              <w:t>20</w:t>
            </w:r>
            <w:r w:rsidR="001B6D4E" w:rsidRPr="007457E4">
              <w:rPr>
                <w:rFonts w:ascii="Times New Roman" w:hAnsi="Times New Roman" w:cs="Times New Roman"/>
                <w:b w:val="0"/>
              </w:rPr>
              <w:t xml:space="preserve">.03.2025 г. с 08 часов 00 минут </w:t>
            </w:r>
          </w:p>
        </w:tc>
      </w:tr>
      <w:tr w:rsidR="001B6D4E" w14:paraId="293314F7" w14:textId="77777777" w:rsidTr="005F4434">
        <w:tc>
          <w:tcPr>
            <w:tcW w:w="895" w:type="dxa"/>
          </w:tcPr>
          <w:p w14:paraId="6F8D528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1BA44AA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(дата и время окончания регистрации на </w:t>
            </w:r>
            <w:r w:rsidRPr="000E6464">
              <w:rPr>
                <w:rFonts w:ascii="Times New Roman" w:hAnsi="Times New Roman" w:cs="Times New Roman"/>
                <w:sz w:val="24"/>
                <w:szCs w:val="24"/>
              </w:rPr>
              <w:t xml:space="preserve">сайте в глобальной сети Интернет – в случае осуществления закупки путем </w:t>
            </w:r>
            <w:r w:rsidRPr="000E6464">
              <w:rPr>
                <w:rFonts w:ascii="Times New Roman" w:hAnsi="Times New Roman" w:cs="Times New Roman"/>
                <w:sz w:val="24"/>
                <w:szCs w:val="24"/>
              </w:rPr>
              <w:lastRenderedPageBreak/>
              <w:t>проведения открытого аукциона в электронной форме</w:t>
            </w:r>
            <w:r>
              <w:rPr>
                <w:rFonts w:ascii="Times New Roman" w:hAnsi="Times New Roman" w:cs="Times New Roman"/>
                <w:sz w:val="24"/>
                <w:szCs w:val="24"/>
              </w:rPr>
              <w:t>)</w:t>
            </w:r>
          </w:p>
        </w:tc>
        <w:tc>
          <w:tcPr>
            <w:tcW w:w="10165" w:type="dxa"/>
            <w:shd w:val="clear" w:color="auto" w:fill="auto"/>
            <w:vAlign w:val="center"/>
          </w:tcPr>
          <w:p w14:paraId="08CFDBE2" w14:textId="02B6232B" w:rsidR="001B6D4E" w:rsidRPr="007457E4" w:rsidRDefault="00F73FD0" w:rsidP="005F4434">
            <w:pPr>
              <w:pStyle w:val="ConsPlusTitle"/>
              <w:jc w:val="both"/>
              <w:rPr>
                <w:rFonts w:ascii="Times New Roman" w:hAnsi="Times New Roman" w:cs="Times New Roman"/>
                <w:b w:val="0"/>
              </w:rPr>
            </w:pPr>
            <w:r>
              <w:rPr>
                <w:rFonts w:ascii="Times New Roman" w:hAnsi="Times New Roman" w:cs="Times New Roman"/>
                <w:b w:val="0"/>
              </w:rPr>
              <w:lastRenderedPageBreak/>
              <w:t>31</w:t>
            </w:r>
            <w:r w:rsidR="001B6D4E" w:rsidRPr="007457E4">
              <w:rPr>
                <w:rFonts w:ascii="Times New Roman" w:hAnsi="Times New Roman" w:cs="Times New Roman"/>
                <w:b w:val="0"/>
              </w:rPr>
              <w:t xml:space="preserve">.03.2025 г. до 09 часов </w:t>
            </w:r>
            <w:r>
              <w:rPr>
                <w:rFonts w:ascii="Times New Roman" w:hAnsi="Times New Roman" w:cs="Times New Roman"/>
                <w:b w:val="0"/>
              </w:rPr>
              <w:t>3</w:t>
            </w:r>
            <w:r w:rsidR="001B6D4E" w:rsidRPr="007457E4">
              <w:rPr>
                <w:rFonts w:ascii="Times New Roman" w:hAnsi="Times New Roman" w:cs="Times New Roman"/>
                <w:b w:val="0"/>
              </w:rPr>
              <w:t>0 минут</w:t>
            </w:r>
          </w:p>
        </w:tc>
      </w:tr>
      <w:tr w:rsidR="001B6D4E" w14:paraId="0E4B0D56" w14:textId="77777777" w:rsidTr="005F4434">
        <w:tc>
          <w:tcPr>
            <w:tcW w:w="895" w:type="dxa"/>
          </w:tcPr>
          <w:p w14:paraId="27B8137C"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5BD04806"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10165" w:type="dxa"/>
          </w:tcPr>
          <w:p w14:paraId="6067EF0F" w14:textId="77777777" w:rsidR="001B6D4E" w:rsidRPr="00076CAF" w:rsidRDefault="001B6D4E" w:rsidP="005F4434">
            <w:pPr>
              <w:rPr>
                <w:rFonts w:ascii="Times New Roman" w:hAnsi="Times New Roman" w:cs="Times New Roman"/>
                <w:sz w:val="24"/>
                <w:szCs w:val="24"/>
              </w:rPr>
            </w:pPr>
            <w:r w:rsidRPr="00076CAF">
              <w:rPr>
                <w:rFonts w:ascii="Times New Roman" w:hAnsi="Times New Roman" w:cs="Times New Roman"/>
                <w:sz w:val="24"/>
                <w:szCs w:val="24"/>
              </w:rPr>
              <w:t xml:space="preserve">ПМР, г. Тирасполь, ул. Луначарского, 9, </w:t>
            </w:r>
            <w:proofErr w:type="spellStart"/>
            <w:r w:rsidRPr="00076CAF">
              <w:rPr>
                <w:rFonts w:ascii="Times New Roman" w:hAnsi="Times New Roman" w:cs="Times New Roman"/>
                <w:sz w:val="24"/>
                <w:szCs w:val="24"/>
              </w:rPr>
              <w:t>каб</w:t>
            </w:r>
            <w:proofErr w:type="spellEnd"/>
            <w:r w:rsidRPr="00076CAF">
              <w:rPr>
                <w:rFonts w:ascii="Times New Roman" w:hAnsi="Times New Roman" w:cs="Times New Roman"/>
                <w:sz w:val="24"/>
                <w:szCs w:val="24"/>
              </w:rPr>
              <w:t>. № 15</w:t>
            </w:r>
          </w:p>
        </w:tc>
      </w:tr>
      <w:tr w:rsidR="001B6D4E" w14:paraId="7ACB595F" w14:textId="77777777" w:rsidTr="005F4434">
        <w:tc>
          <w:tcPr>
            <w:tcW w:w="895" w:type="dxa"/>
          </w:tcPr>
          <w:p w14:paraId="704B4B85"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139D1EC3"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10165" w:type="dxa"/>
          </w:tcPr>
          <w:p w14:paraId="0DB1D29E" w14:textId="43BC95AF" w:rsidR="001B6D4E" w:rsidRPr="007457E4" w:rsidRDefault="001B6D4E" w:rsidP="005F4434">
            <w:pPr>
              <w:jc w:val="both"/>
              <w:rPr>
                <w:rFonts w:ascii="Times New Roman" w:hAnsi="Times New Roman" w:cs="Times New Roman"/>
                <w:bCs/>
                <w:sz w:val="24"/>
                <w:szCs w:val="24"/>
              </w:rPr>
            </w:pPr>
            <w:r w:rsidRPr="007457E4">
              <w:rPr>
                <w:rFonts w:ascii="Times New Roman" w:hAnsi="Times New Roman" w:cs="Times New Roman"/>
                <w:bCs/>
                <w:sz w:val="24"/>
                <w:szCs w:val="24"/>
              </w:rPr>
              <w:t xml:space="preserve">      Заявки подаются</w:t>
            </w:r>
            <w:r w:rsidRPr="007457E4">
              <w:rPr>
                <w:rFonts w:ascii="Times New Roman" w:hAnsi="Times New Roman" w:cs="Times New Roman"/>
                <w:b/>
                <w:bCs/>
                <w:sz w:val="24"/>
                <w:szCs w:val="24"/>
              </w:rPr>
              <w:t xml:space="preserve"> </w:t>
            </w:r>
            <w:r w:rsidRPr="007457E4">
              <w:rPr>
                <w:rFonts w:ascii="Times New Roman" w:hAnsi="Times New Roman" w:cs="Times New Roman"/>
                <w:bCs/>
                <w:sz w:val="24"/>
                <w:szCs w:val="24"/>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F73FD0">
              <w:rPr>
                <w:rFonts w:ascii="Times New Roman" w:hAnsi="Times New Roman" w:cs="Times New Roman"/>
                <w:bCs/>
                <w:sz w:val="24"/>
                <w:szCs w:val="24"/>
              </w:rPr>
              <w:t>31</w:t>
            </w:r>
            <w:r w:rsidRPr="007457E4">
              <w:rPr>
                <w:rFonts w:ascii="Times New Roman" w:hAnsi="Times New Roman" w:cs="Times New Roman"/>
                <w:bCs/>
                <w:sz w:val="24"/>
                <w:szCs w:val="24"/>
              </w:rPr>
              <w:t xml:space="preserve">» марта 2025 года в 09 часов </w:t>
            </w:r>
            <w:r w:rsidR="00F73FD0">
              <w:rPr>
                <w:rFonts w:ascii="Times New Roman" w:hAnsi="Times New Roman" w:cs="Times New Roman"/>
                <w:bCs/>
                <w:sz w:val="24"/>
                <w:szCs w:val="24"/>
              </w:rPr>
              <w:t>3</w:t>
            </w:r>
            <w:r w:rsidRPr="007457E4">
              <w:rPr>
                <w:rFonts w:ascii="Times New Roman" w:hAnsi="Times New Roman" w:cs="Times New Roman"/>
                <w:bCs/>
                <w:sz w:val="24"/>
                <w:szCs w:val="24"/>
              </w:rPr>
              <w:t xml:space="preserve">0 минут, на электронный адрес: </w:t>
            </w:r>
            <w:hyperlink r:id="rId12" w:history="1">
              <w:r w:rsidRPr="007457E4">
                <w:rPr>
                  <w:rStyle w:val="af0"/>
                  <w:rFonts w:ascii="Times New Roman" w:hAnsi="Times New Roman" w:cs="Times New Roman"/>
                  <w:bCs/>
                  <w:sz w:val="24"/>
                  <w:szCs w:val="24"/>
                  <w:lang w:val="en-US"/>
                </w:rPr>
                <w:t>omts</w:t>
              </w:r>
              <w:r w:rsidRPr="007457E4">
                <w:rPr>
                  <w:rStyle w:val="af0"/>
                  <w:rFonts w:ascii="Times New Roman" w:hAnsi="Times New Roman" w:cs="Times New Roman"/>
                  <w:bCs/>
                  <w:sz w:val="24"/>
                  <w:szCs w:val="24"/>
                </w:rPr>
                <w:t>@vodokanal-pmr.com</w:t>
              </w:r>
            </w:hyperlink>
            <w:r w:rsidRPr="007457E4">
              <w:rPr>
                <w:rFonts w:ascii="Times New Roman" w:hAnsi="Times New Roman" w:cs="Times New Roman"/>
                <w:bCs/>
                <w:sz w:val="24"/>
                <w:szCs w:val="24"/>
              </w:rPr>
              <w:t xml:space="preserve"> </w:t>
            </w:r>
          </w:p>
          <w:p w14:paraId="79E9BE94" w14:textId="77777777" w:rsidR="001B6D4E" w:rsidRPr="007457E4" w:rsidRDefault="001B6D4E" w:rsidP="005F4434">
            <w:pPr>
              <w:jc w:val="both"/>
              <w:rPr>
                <w:rFonts w:ascii="Times New Roman" w:hAnsi="Times New Roman" w:cs="Times New Roman"/>
                <w:bCs/>
                <w:sz w:val="24"/>
                <w:szCs w:val="24"/>
              </w:rPr>
            </w:pPr>
            <w:r w:rsidRPr="007457E4">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17412309" w14:textId="77777777" w:rsidR="001B6D4E" w:rsidRPr="007457E4" w:rsidRDefault="001B6D4E" w:rsidP="005F4434">
            <w:pPr>
              <w:jc w:val="both"/>
              <w:rPr>
                <w:rFonts w:ascii="Times New Roman" w:hAnsi="Times New Roman" w:cs="Times New Roman"/>
                <w:bCs/>
                <w:sz w:val="24"/>
                <w:szCs w:val="24"/>
              </w:rPr>
            </w:pPr>
            <w:r w:rsidRPr="007457E4">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38E9E012" w14:textId="77777777" w:rsidR="001B6D4E" w:rsidRPr="007457E4" w:rsidRDefault="001B6D4E" w:rsidP="005F4434">
            <w:pPr>
              <w:jc w:val="both"/>
              <w:rPr>
                <w:rFonts w:ascii="Times New Roman" w:hAnsi="Times New Roman" w:cs="Times New Roman"/>
                <w:bCs/>
                <w:sz w:val="24"/>
                <w:szCs w:val="24"/>
              </w:rPr>
            </w:pPr>
            <w:r w:rsidRPr="007457E4">
              <w:rPr>
                <w:rFonts w:ascii="Times New Roman" w:hAnsi="Times New Roman" w:cs="Times New Roman"/>
                <w:bCs/>
                <w:sz w:val="24"/>
                <w:szCs w:val="24"/>
              </w:rPr>
              <w:t xml:space="preserve">        Предложения, поступающие </w:t>
            </w:r>
            <w:proofErr w:type="gramStart"/>
            <w:r w:rsidRPr="007457E4">
              <w:rPr>
                <w:rFonts w:ascii="Times New Roman" w:hAnsi="Times New Roman" w:cs="Times New Roman"/>
                <w:bCs/>
                <w:sz w:val="24"/>
                <w:szCs w:val="24"/>
              </w:rPr>
              <w:t>в письменной форме</w:t>
            </w:r>
            <w:proofErr w:type="gramEnd"/>
            <w:r w:rsidRPr="007457E4">
              <w:rPr>
                <w:rFonts w:ascii="Times New Roman" w:hAnsi="Times New Roman" w:cs="Times New Roman"/>
                <w:bCs/>
                <w:sz w:val="24"/>
                <w:szCs w:val="24"/>
              </w:rPr>
              <w:t xml:space="preserve"> должны быть оформлены следующим образом:</w:t>
            </w:r>
          </w:p>
          <w:p w14:paraId="7F45D72B" w14:textId="77777777" w:rsidR="001B6D4E" w:rsidRPr="007457E4" w:rsidRDefault="001B6D4E" w:rsidP="005F4434">
            <w:pPr>
              <w:jc w:val="both"/>
              <w:rPr>
                <w:rFonts w:ascii="Times New Roman" w:hAnsi="Times New Roman" w:cs="Times New Roman"/>
                <w:bCs/>
                <w:sz w:val="24"/>
                <w:szCs w:val="24"/>
              </w:rPr>
            </w:pPr>
            <w:r w:rsidRPr="007457E4">
              <w:rPr>
                <w:rFonts w:ascii="Times New Roman" w:hAnsi="Times New Roman" w:cs="Times New Roman"/>
                <w:bCs/>
                <w:sz w:val="24"/>
                <w:szCs w:val="24"/>
              </w:rPr>
              <w:t>- на внешней стороне конверта указывается следующая информация:</w:t>
            </w:r>
          </w:p>
          <w:p w14:paraId="355C9B83" w14:textId="77777777" w:rsidR="001B6D4E" w:rsidRPr="007457E4" w:rsidRDefault="001B6D4E" w:rsidP="005F4434">
            <w:pPr>
              <w:jc w:val="both"/>
              <w:rPr>
                <w:rFonts w:ascii="Times New Roman" w:hAnsi="Times New Roman" w:cs="Times New Roman"/>
                <w:bCs/>
                <w:sz w:val="24"/>
                <w:szCs w:val="24"/>
              </w:rPr>
            </w:pPr>
            <w:r w:rsidRPr="007457E4">
              <w:rPr>
                <w:rFonts w:ascii="Times New Roman" w:hAnsi="Times New Roman" w:cs="Times New Roman"/>
                <w:bCs/>
                <w:sz w:val="24"/>
                <w:szCs w:val="24"/>
              </w:rPr>
              <w:t>­</w:t>
            </w:r>
            <w:r w:rsidRPr="007457E4">
              <w:rPr>
                <w:rFonts w:ascii="Times New Roman" w:hAnsi="Times New Roman" w:cs="Times New Roman"/>
                <w:bCs/>
                <w:sz w:val="24"/>
                <w:szCs w:val="24"/>
              </w:rPr>
              <w:tab/>
              <w:t>наименование и адрес Заказчика закупки;</w:t>
            </w:r>
          </w:p>
          <w:p w14:paraId="3CC6B30D" w14:textId="77777777" w:rsidR="001B6D4E" w:rsidRPr="007457E4" w:rsidRDefault="001B6D4E" w:rsidP="005F4434">
            <w:pPr>
              <w:jc w:val="both"/>
              <w:rPr>
                <w:rFonts w:ascii="Times New Roman" w:hAnsi="Times New Roman" w:cs="Times New Roman"/>
                <w:bCs/>
                <w:sz w:val="24"/>
                <w:szCs w:val="24"/>
              </w:rPr>
            </w:pPr>
            <w:r w:rsidRPr="007457E4">
              <w:rPr>
                <w:rFonts w:ascii="Times New Roman" w:hAnsi="Times New Roman" w:cs="Times New Roman"/>
                <w:bCs/>
                <w:sz w:val="24"/>
                <w:szCs w:val="24"/>
              </w:rPr>
              <w:t>­</w:t>
            </w:r>
            <w:r w:rsidRPr="007457E4">
              <w:rPr>
                <w:rFonts w:ascii="Times New Roman" w:hAnsi="Times New Roman" w:cs="Times New Roman"/>
                <w:bCs/>
                <w:sz w:val="24"/>
                <w:szCs w:val="24"/>
              </w:rPr>
              <w:tab/>
              <w:t>полное фирменное наименование Участника закупки и его почтовый адрес;</w:t>
            </w:r>
          </w:p>
          <w:p w14:paraId="2DCFD7FC" w14:textId="77777777" w:rsidR="001B6D4E" w:rsidRPr="007457E4" w:rsidRDefault="001B6D4E" w:rsidP="005F4434">
            <w:pPr>
              <w:jc w:val="both"/>
              <w:rPr>
                <w:rFonts w:ascii="Times New Roman" w:hAnsi="Times New Roman" w:cs="Times New Roman"/>
                <w:bCs/>
                <w:sz w:val="24"/>
                <w:szCs w:val="24"/>
              </w:rPr>
            </w:pPr>
            <w:r w:rsidRPr="007457E4">
              <w:rPr>
                <w:rFonts w:ascii="Times New Roman" w:hAnsi="Times New Roman" w:cs="Times New Roman"/>
                <w:bCs/>
                <w:sz w:val="24"/>
                <w:szCs w:val="24"/>
              </w:rPr>
              <w:t>­</w:t>
            </w:r>
            <w:r w:rsidRPr="007457E4">
              <w:rPr>
                <w:rFonts w:ascii="Times New Roman" w:hAnsi="Times New Roman" w:cs="Times New Roman"/>
                <w:bCs/>
                <w:sz w:val="24"/>
                <w:szCs w:val="24"/>
              </w:rPr>
              <w:tab/>
              <w:t>предмет закупки с указанием номеров лотов;</w:t>
            </w:r>
          </w:p>
          <w:p w14:paraId="199DA55B" w14:textId="2200D84F" w:rsidR="001B6D4E" w:rsidRPr="007457E4" w:rsidRDefault="001B6D4E" w:rsidP="005F4434">
            <w:pPr>
              <w:jc w:val="both"/>
              <w:rPr>
                <w:rFonts w:ascii="Times New Roman" w:hAnsi="Times New Roman" w:cs="Times New Roman"/>
                <w:bCs/>
                <w:i/>
                <w:sz w:val="24"/>
                <w:szCs w:val="24"/>
                <w:u w:val="single"/>
              </w:rPr>
            </w:pPr>
            <w:r w:rsidRPr="007457E4">
              <w:rPr>
                <w:rFonts w:ascii="Times New Roman" w:hAnsi="Times New Roman" w:cs="Times New Roman"/>
                <w:bCs/>
                <w:sz w:val="24"/>
                <w:szCs w:val="24"/>
              </w:rPr>
              <w:t>­</w:t>
            </w:r>
            <w:r w:rsidRPr="007457E4">
              <w:rPr>
                <w:rFonts w:ascii="Times New Roman" w:hAnsi="Times New Roman" w:cs="Times New Roman"/>
                <w:bCs/>
                <w:sz w:val="24"/>
                <w:szCs w:val="24"/>
              </w:rPr>
              <w:tab/>
              <w:t xml:space="preserve">слова: </w:t>
            </w:r>
            <w:r w:rsidRPr="007457E4">
              <w:rPr>
                <w:rFonts w:ascii="Times New Roman" w:hAnsi="Times New Roman" w:cs="Times New Roman"/>
                <w:bCs/>
                <w:i/>
                <w:sz w:val="24"/>
                <w:szCs w:val="24"/>
                <w:u w:val="single"/>
              </w:rPr>
              <w:t xml:space="preserve">«Не вскрывать до 09 часов </w:t>
            </w:r>
            <w:r w:rsidR="00F73FD0">
              <w:rPr>
                <w:rFonts w:ascii="Times New Roman" w:hAnsi="Times New Roman" w:cs="Times New Roman"/>
                <w:bCs/>
                <w:i/>
                <w:sz w:val="24"/>
                <w:szCs w:val="24"/>
                <w:u w:val="single"/>
              </w:rPr>
              <w:t>3</w:t>
            </w:r>
            <w:r w:rsidRPr="007457E4">
              <w:rPr>
                <w:rFonts w:ascii="Times New Roman" w:hAnsi="Times New Roman" w:cs="Times New Roman"/>
                <w:bCs/>
                <w:i/>
                <w:sz w:val="24"/>
                <w:szCs w:val="24"/>
                <w:u w:val="single"/>
              </w:rPr>
              <w:t xml:space="preserve">0 минут, по местному времени, </w:t>
            </w:r>
            <w:r w:rsidR="00F73FD0">
              <w:rPr>
                <w:rFonts w:ascii="Times New Roman" w:hAnsi="Times New Roman" w:cs="Times New Roman"/>
                <w:bCs/>
                <w:i/>
                <w:sz w:val="24"/>
                <w:szCs w:val="24"/>
                <w:u w:val="single"/>
              </w:rPr>
              <w:t>31</w:t>
            </w:r>
            <w:r w:rsidRPr="007457E4">
              <w:rPr>
                <w:rFonts w:ascii="Times New Roman" w:hAnsi="Times New Roman" w:cs="Times New Roman"/>
                <w:bCs/>
                <w:i/>
                <w:sz w:val="24"/>
                <w:szCs w:val="24"/>
                <w:u w:val="single"/>
              </w:rPr>
              <w:t>.03.2025 года».</w:t>
            </w:r>
          </w:p>
          <w:p w14:paraId="4FDD607C" w14:textId="77777777" w:rsidR="001B6D4E" w:rsidRPr="007457E4" w:rsidRDefault="001B6D4E" w:rsidP="005F4434">
            <w:pPr>
              <w:jc w:val="both"/>
              <w:rPr>
                <w:rFonts w:ascii="Times New Roman" w:hAnsi="Times New Roman" w:cs="Times New Roman"/>
                <w:sz w:val="24"/>
                <w:szCs w:val="24"/>
              </w:rPr>
            </w:pPr>
          </w:p>
        </w:tc>
      </w:tr>
      <w:tr w:rsidR="001B6D4E" w14:paraId="3957A835" w14:textId="77777777" w:rsidTr="005F4434">
        <w:tc>
          <w:tcPr>
            <w:tcW w:w="895" w:type="dxa"/>
          </w:tcPr>
          <w:p w14:paraId="66309A0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7191FCF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10165" w:type="dxa"/>
          </w:tcPr>
          <w:p w14:paraId="08A1BA2B" w14:textId="50797339" w:rsidR="001B6D4E" w:rsidRPr="007457E4" w:rsidRDefault="001B6D4E" w:rsidP="005F4434">
            <w:pPr>
              <w:rPr>
                <w:rFonts w:ascii="Times New Roman" w:hAnsi="Times New Roman" w:cs="Times New Roman"/>
                <w:sz w:val="24"/>
                <w:szCs w:val="24"/>
              </w:rPr>
            </w:pPr>
            <w:r w:rsidRPr="007457E4">
              <w:rPr>
                <w:rFonts w:ascii="Times New Roman" w:hAnsi="Times New Roman" w:cs="Times New Roman"/>
                <w:sz w:val="24"/>
                <w:szCs w:val="24"/>
              </w:rPr>
              <w:t>Дата и время проведения закупки – «</w:t>
            </w:r>
            <w:r w:rsidR="00F73FD0">
              <w:rPr>
                <w:rFonts w:ascii="Times New Roman" w:hAnsi="Times New Roman" w:cs="Times New Roman"/>
                <w:sz w:val="24"/>
                <w:szCs w:val="24"/>
              </w:rPr>
              <w:t>31</w:t>
            </w:r>
            <w:r w:rsidRPr="007457E4">
              <w:rPr>
                <w:rFonts w:ascii="Times New Roman" w:hAnsi="Times New Roman" w:cs="Times New Roman"/>
                <w:sz w:val="24"/>
                <w:szCs w:val="24"/>
              </w:rPr>
              <w:t>» марта 2025 г. в 09-</w:t>
            </w:r>
            <w:r w:rsidR="00F73FD0">
              <w:rPr>
                <w:rFonts w:ascii="Times New Roman" w:hAnsi="Times New Roman" w:cs="Times New Roman"/>
                <w:sz w:val="24"/>
                <w:szCs w:val="24"/>
              </w:rPr>
              <w:t>3</w:t>
            </w:r>
            <w:r w:rsidRPr="007457E4">
              <w:rPr>
                <w:rFonts w:ascii="Times New Roman" w:hAnsi="Times New Roman" w:cs="Times New Roman"/>
                <w:sz w:val="24"/>
                <w:szCs w:val="24"/>
              </w:rPr>
              <w:t>0 часов по адресу: г. Тирасполь, ул. Луначарского, 9, актовый зал</w:t>
            </w:r>
          </w:p>
          <w:p w14:paraId="3F6FA69D" w14:textId="77777777" w:rsidR="001B6D4E" w:rsidRPr="007457E4" w:rsidRDefault="001B6D4E" w:rsidP="005F4434">
            <w:pPr>
              <w:jc w:val="both"/>
              <w:rPr>
                <w:rFonts w:ascii="Times New Roman" w:hAnsi="Times New Roman" w:cs="Times New Roman"/>
                <w:sz w:val="24"/>
                <w:szCs w:val="24"/>
              </w:rPr>
            </w:pPr>
            <w:r w:rsidRPr="007457E4">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1B6D4E" w14:paraId="68A817DB" w14:textId="77777777" w:rsidTr="005F4434">
        <w:tc>
          <w:tcPr>
            <w:tcW w:w="895" w:type="dxa"/>
          </w:tcPr>
          <w:p w14:paraId="72DCC48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6.</w:t>
            </w:r>
          </w:p>
        </w:tc>
        <w:tc>
          <w:tcPr>
            <w:tcW w:w="4634" w:type="dxa"/>
          </w:tcPr>
          <w:p w14:paraId="1A6D6A7C"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165" w:type="dxa"/>
          </w:tcPr>
          <w:p w14:paraId="729AC3ED" w14:textId="77777777" w:rsidR="001B6D4E" w:rsidRPr="00990DDE" w:rsidRDefault="001B6D4E" w:rsidP="005F4434">
            <w:pPr>
              <w:rPr>
                <w:rFonts w:ascii="Times New Roman" w:hAnsi="Times New Roman" w:cs="Times New Roman"/>
                <w:sz w:val="24"/>
                <w:szCs w:val="24"/>
              </w:rPr>
            </w:pPr>
            <w:r w:rsidRPr="00990DDE">
              <w:rPr>
                <w:rFonts w:ascii="Times New Roman" w:hAnsi="Times New Roman" w:cs="Times New Roman"/>
                <w:sz w:val="24"/>
                <w:szCs w:val="24"/>
              </w:rPr>
              <w:t xml:space="preserve">Место проведения первого этапа открытого аукциона - </w:t>
            </w:r>
          </w:p>
          <w:p w14:paraId="365B53BC" w14:textId="77777777" w:rsidR="001B6D4E" w:rsidRPr="00990DDE" w:rsidRDefault="001B6D4E" w:rsidP="005F4434">
            <w:pPr>
              <w:rPr>
                <w:rFonts w:ascii="Times New Roman" w:hAnsi="Times New Roman" w:cs="Times New Roman"/>
                <w:sz w:val="24"/>
                <w:szCs w:val="24"/>
              </w:rPr>
            </w:pPr>
            <w:r w:rsidRPr="00990DDE">
              <w:rPr>
                <w:rFonts w:ascii="Times New Roman" w:hAnsi="Times New Roman" w:cs="Times New Roman"/>
                <w:sz w:val="24"/>
                <w:szCs w:val="24"/>
              </w:rPr>
              <w:t>г. Тирасполь, ул. Луначарского, 9, актовый зал</w:t>
            </w:r>
          </w:p>
        </w:tc>
      </w:tr>
      <w:tr w:rsidR="001B6D4E" w14:paraId="5F3B507A" w14:textId="77777777" w:rsidTr="005F4434">
        <w:tc>
          <w:tcPr>
            <w:tcW w:w="895" w:type="dxa"/>
          </w:tcPr>
          <w:p w14:paraId="13A80E1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7.</w:t>
            </w:r>
          </w:p>
        </w:tc>
        <w:tc>
          <w:tcPr>
            <w:tcW w:w="4634" w:type="dxa"/>
          </w:tcPr>
          <w:p w14:paraId="31325B68" w14:textId="77777777" w:rsidR="001B6D4E" w:rsidRDefault="001B6D4E" w:rsidP="005F4434">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(подрядчика, исполнителя)</w:t>
            </w:r>
          </w:p>
        </w:tc>
        <w:tc>
          <w:tcPr>
            <w:tcW w:w="10165" w:type="dxa"/>
          </w:tcPr>
          <w:p w14:paraId="73E97BB2" w14:textId="77777777" w:rsidR="001B6D4E" w:rsidRPr="00990DDE" w:rsidRDefault="001B6D4E" w:rsidP="005F4434">
            <w:pPr>
              <w:rPr>
                <w:rFonts w:ascii="Times New Roman" w:hAnsi="Times New Roman" w:cs="Times New Roman"/>
                <w:sz w:val="24"/>
                <w:szCs w:val="24"/>
              </w:rPr>
            </w:pPr>
            <w:r w:rsidRPr="00990DDE">
              <w:rPr>
                <w:rFonts w:ascii="Times New Roman" w:hAnsi="Times New Roman" w:cs="Times New Roman"/>
                <w:sz w:val="24"/>
                <w:szCs w:val="24"/>
              </w:rPr>
              <w:t>Не установлено</w:t>
            </w:r>
          </w:p>
        </w:tc>
      </w:tr>
      <w:tr w:rsidR="001B6D4E" w14:paraId="794BF354" w14:textId="77777777" w:rsidTr="005F4434">
        <w:trPr>
          <w:trHeight w:val="745"/>
        </w:trPr>
        <w:tc>
          <w:tcPr>
            <w:tcW w:w="895" w:type="dxa"/>
          </w:tcPr>
          <w:p w14:paraId="018B390F"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8.</w:t>
            </w:r>
          </w:p>
        </w:tc>
        <w:tc>
          <w:tcPr>
            <w:tcW w:w="4634" w:type="dxa"/>
          </w:tcPr>
          <w:p w14:paraId="551894AB"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165" w:type="dxa"/>
          </w:tcPr>
          <w:p w14:paraId="2B0C4202" w14:textId="77777777" w:rsidR="001B6D4E" w:rsidRPr="00C6302A" w:rsidRDefault="001B6D4E" w:rsidP="005F4434">
            <w:pPr>
              <w:rPr>
                <w:rFonts w:ascii="Times New Roman" w:hAnsi="Times New Roman" w:cs="Times New Roman"/>
                <w:b/>
                <w:bCs/>
                <w:sz w:val="24"/>
                <w:szCs w:val="24"/>
              </w:rPr>
            </w:pPr>
            <w:r w:rsidRPr="00C6302A">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104D1C86" w14:textId="7777777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lastRenderedPageBreak/>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1B6D4E" w14:paraId="34F2C40F" w14:textId="77777777" w:rsidTr="005F4434">
        <w:trPr>
          <w:trHeight w:val="1315"/>
        </w:trPr>
        <w:tc>
          <w:tcPr>
            <w:tcW w:w="895" w:type="dxa"/>
          </w:tcPr>
          <w:p w14:paraId="71C2D59F"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9. </w:t>
            </w:r>
          </w:p>
        </w:tc>
        <w:tc>
          <w:tcPr>
            <w:tcW w:w="4634" w:type="dxa"/>
          </w:tcPr>
          <w:p w14:paraId="5A8A3B8E"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10165" w:type="dxa"/>
          </w:tcPr>
          <w:p w14:paraId="041BAE1A" w14:textId="67E9FAE7" w:rsidR="001B6D4E" w:rsidRPr="00C6302A" w:rsidRDefault="001B6D4E" w:rsidP="005F4434">
            <w:pPr>
              <w:rPr>
                <w:rFonts w:ascii="Times New Roman" w:hAnsi="Times New Roman" w:cs="Times New Roman"/>
                <w:sz w:val="24"/>
                <w:szCs w:val="24"/>
              </w:rPr>
            </w:pPr>
            <w:r w:rsidRPr="00C6302A">
              <w:rPr>
                <w:rFonts w:ascii="Times New Roman" w:hAnsi="Times New Roman" w:cs="Times New Roman"/>
                <w:sz w:val="24"/>
                <w:szCs w:val="24"/>
              </w:rPr>
              <w:t xml:space="preserve">г. Тирасполь, ул. Луначарского, 9, актовый </w:t>
            </w:r>
            <w:r w:rsidRPr="00446971">
              <w:rPr>
                <w:rFonts w:ascii="Times New Roman" w:hAnsi="Times New Roman" w:cs="Times New Roman"/>
                <w:sz w:val="24"/>
                <w:szCs w:val="24"/>
              </w:rPr>
              <w:t>зал</w:t>
            </w:r>
            <w:r w:rsidRPr="007457E4">
              <w:rPr>
                <w:rFonts w:ascii="Times New Roman" w:hAnsi="Times New Roman" w:cs="Times New Roman"/>
                <w:sz w:val="24"/>
                <w:szCs w:val="24"/>
              </w:rPr>
              <w:t>, «</w:t>
            </w:r>
            <w:r w:rsidR="00F73FD0">
              <w:rPr>
                <w:rFonts w:ascii="Times New Roman" w:hAnsi="Times New Roman" w:cs="Times New Roman"/>
                <w:sz w:val="24"/>
                <w:szCs w:val="24"/>
              </w:rPr>
              <w:t>31</w:t>
            </w:r>
            <w:r w:rsidRPr="007457E4">
              <w:rPr>
                <w:rFonts w:ascii="Times New Roman" w:hAnsi="Times New Roman" w:cs="Times New Roman"/>
                <w:sz w:val="24"/>
                <w:szCs w:val="24"/>
              </w:rPr>
              <w:t>» марта 2025 г. в 09-</w:t>
            </w:r>
            <w:r w:rsidR="00F73FD0">
              <w:rPr>
                <w:rFonts w:ascii="Times New Roman" w:hAnsi="Times New Roman" w:cs="Times New Roman"/>
                <w:sz w:val="24"/>
                <w:szCs w:val="24"/>
              </w:rPr>
              <w:t>3</w:t>
            </w:r>
            <w:r w:rsidRPr="007457E4">
              <w:rPr>
                <w:rFonts w:ascii="Times New Roman" w:hAnsi="Times New Roman" w:cs="Times New Roman"/>
                <w:sz w:val="24"/>
                <w:szCs w:val="24"/>
              </w:rPr>
              <w:t>0 часов</w:t>
            </w:r>
            <w:r w:rsidRPr="00C6302A">
              <w:rPr>
                <w:rFonts w:ascii="Times New Roman" w:hAnsi="Times New Roman" w:cs="Times New Roman"/>
                <w:sz w:val="24"/>
                <w:szCs w:val="24"/>
              </w:rPr>
              <w:t xml:space="preserve"> </w:t>
            </w:r>
          </w:p>
        </w:tc>
      </w:tr>
      <w:tr w:rsidR="001B6D4E" w14:paraId="50C3DE3C" w14:textId="77777777" w:rsidTr="005F4434">
        <w:tc>
          <w:tcPr>
            <w:tcW w:w="895" w:type="dxa"/>
          </w:tcPr>
          <w:p w14:paraId="60583828"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634" w:type="dxa"/>
          </w:tcPr>
          <w:p w14:paraId="336F4607"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10165" w:type="dxa"/>
          </w:tcPr>
          <w:p w14:paraId="4EDE38CF" w14:textId="77777777" w:rsidR="001B6D4E" w:rsidRPr="00A845AA" w:rsidRDefault="001B6D4E" w:rsidP="005F4434">
            <w:pPr>
              <w:jc w:val="both"/>
              <w:rPr>
                <w:rFonts w:ascii="Times New Roman" w:hAnsi="Times New Roman" w:cs="Times New Roman"/>
                <w:sz w:val="24"/>
                <w:szCs w:val="24"/>
              </w:rPr>
            </w:pPr>
            <w:r w:rsidRPr="00A845AA">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3E3634DE" w14:textId="77777777" w:rsidR="001B6D4E" w:rsidRDefault="001B6D4E" w:rsidP="005F4434">
            <w:pPr>
              <w:jc w:val="both"/>
              <w:rPr>
                <w:rFonts w:ascii="Times New Roman" w:hAnsi="Times New Roman" w:cs="Times New Roman"/>
                <w:sz w:val="24"/>
                <w:szCs w:val="24"/>
              </w:rPr>
            </w:pPr>
            <w:r w:rsidRPr="00A845AA">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4096F00E" w14:textId="77777777" w:rsidR="001B6D4E" w:rsidRPr="00A845AA" w:rsidRDefault="001B6D4E" w:rsidP="005F4434">
            <w:pPr>
              <w:jc w:val="both"/>
              <w:rPr>
                <w:rFonts w:ascii="Times New Roman" w:hAnsi="Times New Roman" w:cs="Times New Roman"/>
                <w:sz w:val="24"/>
                <w:szCs w:val="24"/>
              </w:rPr>
            </w:pPr>
            <w:r>
              <w:rPr>
                <w:rFonts w:ascii="Times New Roman" w:hAnsi="Times New Roman" w:cs="Times New Roman"/>
                <w:sz w:val="24"/>
                <w:szCs w:val="24"/>
              </w:rPr>
              <w:t>Также л</w:t>
            </w:r>
            <w:r w:rsidRPr="00A845AA">
              <w:rPr>
                <w:rFonts w:ascii="Times New Roman" w:hAnsi="Times New Roman" w:cs="Times New Roman"/>
                <w:sz w:val="24"/>
                <w:szCs w:val="24"/>
              </w:rPr>
              <w:t xml:space="preserve">юбой участник открытого аукциона вправе направить запрос о даче разъяснений положений документации о таком аукционе. </w:t>
            </w:r>
          </w:p>
          <w:p w14:paraId="798426E5" w14:textId="77777777" w:rsidR="001B6D4E" w:rsidRPr="00A845AA" w:rsidRDefault="001B6D4E" w:rsidP="005F4434">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A845AA">
              <w:rPr>
                <w:rFonts w:ascii="Times New Roman" w:hAnsi="Times New Roman" w:cs="Times New Roman"/>
                <w:sz w:val="24"/>
                <w:szCs w:val="24"/>
              </w:rPr>
              <w:t>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5DD508EA" w14:textId="77777777" w:rsidR="001B6D4E" w:rsidRPr="00C36BE7" w:rsidRDefault="001B6D4E" w:rsidP="005F4434">
            <w:pPr>
              <w:jc w:val="both"/>
              <w:rPr>
                <w:rFonts w:ascii="Times New Roman" w:hAnsi="Times New Roman" w:cs="Times New Roman"/>
                <w:sz w:val="24"/>
                <w:szCs w:val="24"/>
              </w:rPr>
            </w:pPr>
            <w:r w:rsidRPr="00A845AA">
              <w:rPr>
                <w:rFonts w:ascii="Times New Roman" w:hAnsi="Times New Roman" w:cs="Times New Roman"/>
                <w:sz w:val="24"/>
                <w:szCs w:val="24"/>
              </w:rPr>
              <w:t xml:space="preserve">В течение 1 (одного) рабочего дня с даты направления разъяснений положений </w:t>
            </w:r>
            <w:r>
              <w:rPr>
                <w:rFonts w:ascii="Times New Roman" w:hAnsi="Times New Roman" w:cs="Times New Roman"/>
                <w:sz w:val="24"/>
                <w:szCs w:val="24"/>
              </w:rPr>
              <w:t xml:space="preserve">Закупочной </w:t>
            </w:r>
            <w:r w:rsidRPr="00A845AA">
              <w:rPr>
                <w:rFonts w:ascii="Times New Roman" w:hAnsi="Times New Roman" w:cs="Times New Roman"/>
                <w:sz w:val="24"/>
                <w:szCs w:val="24"/>
              </w:rPr>
              <w:t>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1B6D4E" w14:paraId="6928A0F1" w14:textId="77777777" w:rsidTr="005F4434">
        <w:tc>
          <w:tcPr>
            <w:tcW w:w="895" w:type="dxa"/>
          </w:tcPr>
          <w:p w14:paraId="05318CDA" w14:textId="77777777" w:rsidR="001B6D4E" w:rsidRDefault="001B6D4E" w:rsidP="005F4434">
            <w:pPr>
              <w:jc w:val="center"/>
              <w:rPr>
                <w:rFonts w:ascii="Times New Roman" w:hAnsi="Times New Roman" w:cs="Times New Roman"/>
                <w:sz w:val="24"/>
                <w:szCs w:val="24"/>
              </w:rPr>
            </w:pPr>
          </w:p>
        </w:tc>
        <w:tc>
          <w:tcPr>
            <w:tcW w:w="4634" w:type="dxa"/>
          </w:tcPr>
          <w:p w14:paraId="58F52DA2" w14:textId="77777777" w:rsidR="001B6D4E" w:rsidRDefault="001B6D4E" w:rsidP="005F4434">
            <w:pPr>
              <w:jc w:val="center"/>
              <w:rPr>
                <w:rFonts w:ascii="Times New Roman" w:hAnsi="Times New Roman" w:cs="Times New Roman"/>
                <w:sz w:val="24"/>
                <w:szCs w:val="24"/>
              </w:rPr>
            </w:pPr>
          </w:p>
        </w:tc>
        <w:tc>
          <w:tcPr>
            <w:tcW w:w="10165" w:type="dxa"/>
          </w:tcPr>
          <w:p w14:paraId="50E480A9" w14:textId="77777777" w:rsidR="001B6D4E" w:rsidRPr="00C36BE7" w:rsidRDefault="001B6D4E" w:rsidP="005F4434">
            <w:pPr>
              <w:jc w:val="center"/>
              <w:rPr>
                <w:rFonts w:ascii="Times New Roman" w:hAnsi="Times New Roman" w:cs="Times New Roman"/>
                <w:sz w:val="24"/>
                <w:szCs w:val="24"/>
              </w:rPr>
            </w:pPr>
          </w:p>
        </w:tc>
      </w:tr>
      <w:tr w:rsidR="001B6D4E" w14:paraId="7EB2E82A" w14:textId="77777777" w:rsidTr="005F4434">
        <w:tc>
          <w:tcPr>
            <w:tcW w:w="895" w:type="dxa"/>
          </w:tcPr>
          <w:p w14:paraId="56B33DAD" w14:textId="77777777" w:rsidR="001B6D4E" w:rsidRDefault="001B6D4E" w:rsidP="005F4434">
            <w:pPr>
              <w:jc w:val="center"/>
              <w:rPr>
                <w:rFonts w:ascii="Times New Roman" w:hAnsi="Times New Roman" w:cs="Times New Roman"/>
                <w:sz w:val="24"/>
                <w:szCs w:val="24"/>
              </w:rPr>
            </w:pPr>
          </w:p>
        </w:tc>
        <w:tc>
          <w:tcPr>
            <w:tcW w:w="4634" w:type="dxa"/>
          </w:tcPr>
          <w:p w14:paraId="355206EA"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10165" w:type="dxa"/>
          </w:tcPr>
          <w:p w14:paraId="26E01C85" w14:textId="77777777" w:rsidR="001B6D4E" w:rsidRPr="00446971" w:rsidRDefault="001B6D4E" w:rsidP="005F4434">
            <w:pPr>
              <w:jc w:val="center"/>
              <w:rPr>
                <w:rFonts w:ascii="Times New Roman" w:hAnsi="Times New Roman" w:cs="Times New Roman"/>
                <w:sz w:val="24"/>
                <w:szCs w:val="24"/>
              </w:rPr>
            </w:pPr>
            <w:r w:rsidRPr="00446971">
              <w:rPr>
                <w:rFonts w:ascii="Times New Roman" w:hAnsi="Times New Roman" w:cs="Times New Roman"/>
                <w:sz w:val="24"/>
                <w:szCs w:val="24"/>
              </w:rPr>
              <w:t>4. Начальная (максимальная) цена контракта</w:t>
            </w:r>
          </w:p>
        </w:tc>
      </w:tr>
      <w:tr w:rsidR="001B6D4E" w14:paraId="6BA3625D" w14:textId="77777777" w:rsidTr="005F4434">
        <w:tc>
          <w:tcPr>
            <w:tcW w:w="895" w:type="dxa"/>
          </w:tcPr>
          <w:p w14:paraId="308188E6"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746D99EC" w14:textId="77777777" w:rsidR="001B6D4E" w:rsidRDefault="001B6D4E" w:rsidP="005F4434">
            <w:pPr>
              <w:rPr>
                <w:rFonts w:ascii="Times New Roman" w:hAnsi="Times New Roman" w:cs="Times New Roman"/>
                <w:sz w:val="24"/>
                <w:szCs w:val="24"/>
              </w:rPr>
            </w:pPr>
            <w:r w:rsidRPr="000E6464">
              <w:rPr>
                <w:rFonts w:ascii="Times New Roman" w:hAnsi="Times New Roman" w:cs="Times New Roman"/>
                <w:sz w:val="24"/>
                <w:szCs w:val="24"/>
              </w:rPr>
              <w:t>Начальная (максимальная) цена контракта</w:t>
            </w:r>
          </w:p>
        </w:tc>
        <w:tc>
          <w:tcPr>
            <w:tcW w:w="10165" w:type="dxa"/>
            <w:vAlign w:val="center"/>
          </w:tcPr>
          <w:p w14:paraId="74A54081" w14:textId="77777777" w:rsidR="009152FF" w:rsidRPr="00634D4D" w:rsidRDefault="009152FF" w:rsidP="009152FF">
            <w:pPr>
              <w:shd w:val="clear" w:color="auto" w:fill="FFFFFF"/>
              <w:jc w:val="both"/>
              <w:rPr>
                <w:rFonts w:ascii="Times New Roman" w:eastAsia="Times New Roman" w:hAnsi="Times New Roman" w:cs="Times New Roman"/>
                <w:b/>
                <w:bCs/>
                <w:sz w:val="24"/>
                <w:szCs w:val="24"/>
                <w:lang w:eastAsia="ru-RU"/>
              </w:rPr>
            </w:pPr>
            <w:r w:rsidRPr="00634D4D">
              <w:rPr>
                <w:rFonts w:ascii="Times New Roman" w:eastAsia="Times New Roman" w:hAnsi="Times New Roman" w:cs="Times New Roman"/>
                <w:b/>
                <w:bCs/>
                <w:sz w:val="24"/>
                <w:szCs w:val="24"/>
                <w:lang w:eastAsia="ru-RU"/>
              </w:rPr>
              <w:t>Начальная (максимальная) цена контракта составляет:</w:t>
            </w:r>
          </w:p>
          <w:p w14:paraId="02A88868" w14:textId="43A4F1CD" w:rsidR="009152FF" w:rsidRPr="00634D4D" w:rsidRDefault="009152FF" w:rsidP="009152FF">
            <w:pPr>
              <w:shd w:val="clear" w:color="auto" w:fill="FFFFFF"/>
              <w:jc w:val="both"/>
              <w:rPr>
                <w:rFonts w:ascii="Times New Roman" w:eastAsia="Times New Roman" w:hAnsi="Times New Roman" w:cs="Times New Roman"/>
                <w:bCs/>
                <w:sz w:val="24"/>
                <w:szCs w:val="24"/>
                <w:lang w:eastAsia="ru-RU"/>
              </w:rPr>
            </w:pPr>
            <w:r w:rsidRPr="00634D4D">
              <w:rPr>
                <w:rFonts w:ascii="Times New Roman" w:eastAsia="Times New Roman" w:hAnsi="Times New Roman" w:cs="Times New Roman"/>
                <w:bCs/>
                <w:sz w:val="24"/>
                <w:szCs w:val="24"/>
                <w:lang w:eastAsia="ru-RU"/>
              </w:rPr>
              <w:t>- по Лоту № 1</w:t>
            </w:r>
            <w:r w:rsidRPr="00634D4D">
              <w:rPr>
                <w:rFonts w:ascii="Times New Roman" w:eastAsia="Times New Roman" w:hAnsi="Times New Roman" w:cs="Times New Roman"/>
                <w:b/>
                <w:bCs/>
                <w:sz w:val="24"/>
                <w:szCs w:val="24"/>
                <w:lang w:eastAsia="ru-RU"/>
              </w:rPr>
              <w:t xml:space="preserve"> – </w:t>
            </w:r>
            <w:r w:rsidRPr="009152FF">
              <w:rPr>
                <w:rFonts w:ascii="Times New Roman" w:eastAsia="Times New Roman" w:hAnsi="Times New Roman" w:cs="Times New Roman"/>
                <w:b/>
                <w:bCs/>
                <w:sz w:val="24"/>
                <w:szCs w:val="24"/>
                <w:lang w:eastAsia="ru-RU"/>
              </w:rPr>
              <w:t xml:space="preserve">1 921 595,00 </w:t>
            </w:r>
            <w:r w:rsidRPr="00634D4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один миллион девятьсот двадцать одна тысяча пятьсот девяносто пять рублей 0</w:t>
            </w:r>
            <w:r w:rsidRPr="00634D4D">
              <w:rPr>
                <w:rFonts w:ascii="Times New Roman" w:eastAsia="Times New Roman" w:hAnsi="Times New Roman" w:cs="Times New Roman"/>
                <w:b/>
                <w:bCs/>
                <w:sz w:val="24"/>
                <w:szCs w:val="24"/>
                <w:lang w:eastAsia="ru-RU"/>
              </w:rPr>
              <w:t>0 копеек)</w:t>
            </w:r>
            <w:r w:rsidRPr="00634D4D">
              <w:rPr>
                <w:rFonts w:ascii="Times New Roman" w:eastAsia="Times New Roman" w:hAnsi="Times New Roman" w:cs="Times New Roman"/>
                <w:bCs/>
                <w:sz w:val="24"/>
                <w:szCs w:val="24"/>
                <w:lang w:eastAsia="ru-RU"/>
              </w:rPr>
              <w:t xml:space="preserve"> рублей Приднестровской Молдавской Республики;</w:t>
            </w:r>
          </w:p>
          <w:p w14:paraId="2277FC72" w14:textId="15C02BAD" w:rsidR="009152FF" w:rsidRDefault="009152FF" w:rsidP="009152FF">
            <w:pPr>
              <w:shd w:val="clear" w:color="auto" w:fill="FFFFFF"/>
              <w:jc w:val="both"/>
              <w:rPr>
                <w:rFonts w:ascii="Times New Roman" w:eastAsia="Times New Roman" w:hAnsi="Times New Roman" w:cs="Times New Roman"/>
                <w:bCs/>
                <w:sz w:val="24"/>
                <w:szCs w:val="24"/>
                <w:lang w:eastAsia="ru-RU"/>
              </w:rPr>
            </w:pPr>
            <w:r w:rsidRPr="00634D4D">
              <w:rPr>
                <w:rFonts w:ascii="Times New Roman" w:eastAsia="Times New Roman" w:hAnsi="Times New Roman" w:cs="Times New Roman"/>
                <w:bCs/>
                <w:sz w:val="24"/>
                <w:szCs w:val="24"/>
                <w:lang w:eastAsia="ru-RU"/>
              </w:rPr>
              <w:t xml:space="preserve">- по Лоту № </w:t>
            </w:r>
            <w:r w:rsidR="00705379">
              <w:rPr>
                <w:rFonts w:ascii="Times New Roman" w:eastAsia="Times New Roman" w:hAnsi="Times New Roman" w:cs="Times New Roman"/>
                <w:bCs/>
                <w:sz w:val="24"/>
                <w:szCs w:val="24"/>
                <w:lang w:eastAsia="ru-RU"/>
              </w:rPr>
              <w:t>2</w:t>
            </w:r>
            <w:r w:rsidRPr="00634D4D">
              <w:rPr>
                <w:rFonts w:ascii="Times New Roman" w:eastAsia="Times New Roman" w:hAnsi="Times New Roman" w:cs="Times New Roman"/>
                <w:b/>
                <w:bCs/>
                <w:sz w:val="24"/>
                <w:szCs w:val="24"/>
                <w:lang w:eastAsia="ru-RU"/>
              </w:rPr>
              <w:t xml:space="preserve"> – </w:t>
            </w:r>
            <w:r w:rsidRPr="009152FF">
              <w:rPr>
                <w:rFonts w:ascii="Times New Roman" w:eastAsia="Times New Roman" w:hAnsi="Times New Roman" w:cs="Times New Roman"/>
                <w:b/>
                <w:bCs/>
                <w:sz w:val="24"/>
                <w:szCs w:val="24"/>
                <w:lang w:eastAsia="ru-RU"/>
              </w:rPr>
              <w:t xml:space="preserve">878 130,00 </w:t>
            </w:r>
            <w:r w:rsidRPr="00634D4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восемьсот семьдесят восемь тысяч сто тридцать рублей 00 копеек</w:t>
            </w:r>
            <w:r w:rsidRPr="00634D4D">
              <w:rPr>
                <w:rFonts w:ascii="Times New Roman" w:eastAsia="Times New Roman" w:hAnsi="Times New Roman" w:cs="Times New Roman"/>
                <w:b/>
                <w:bCs/>
                <w:sz w:val="24"/>
                <w:szCs w:val="24"/>
                <w:lang w:eastAsia="ru-RU"/>
              </w:rPr>
              <w:t xml:space="preserve">) </w:t>
            </w:r>
            <w:r w:rsidRPr="00634D4D">
              <w:rPr>
                <w:rFonts w:ascii="Times New Roman" w:eastAsia="Times New Roman" w:hAnsi="Times New Roman" w:cs="Times New Roman"/>
                <w:bCs/>
                <w:sz w:val="24"/>
                <w:szCs w:val="24"/>
                <w:lang w:eastAsia="ru-RU"/>
              </w:rPr>
              <w:t>рублей Приднестровской Молдавской Республики;</w:t>
            </w:r>
          </w:p>
          <w:p w14:paraId="701C6572" w14:textId="3F706312" w:rsidR="009152FF" w:rsidRDefault="009152FF" w:rsidP="009152FF">
            <w:pPr>
              <w:shd w:val="clear" w:color="auto" w:fill="FFFFFF"/>
              <w:jc w:val="both"/>
              <w:rPr>
                <w:rFonts w:ascii="Times New Roman" w:eastAsia="Times New Roman" w:hAnsi="Times New Roman" w:cs="Times New Roman"/>
                <w:bCs/>
                <w:sz w:val="24"/>
                <w:szCs w:val="24"/>
                <w:lang w:eastAsia="ru-RU"/>
              </w:rPr>
            </w:pPr>
            <w:r w:rsidRPr="00634D4D">
              <w:rPr>
                <w:rFonts w:ascii="Times New Roman" w:eastAsia="Times New Roman" w:hAnsi="Times New Roman" w:cs="Times New Roman"/>
                <w:bCs/>
                <w:sz w:val="24"/>
                <w:szCs w:val="24"/>
                <w:lang w:eastAsia="ru-RU"/>
              </w:rPr>
              <w:lastRenderedPageBreak/>
              <w:t xml:space="preserve">- по Лоту № </w:t>
            </w:r>
            <w:r w:rsidR="00705379">
              <w:rPr>
                <w:rFonts w:ascii="Times New Roman" w:eastAsia="Times New Roman" w:hAnsi="Times New Roman" w:cs="Times New Roman"/>
                <w:bCs/>
                <w:sz w:val="24"/>
                <w:szCs w:val="24"/>
                <w:lang w:eastAsia="ru-RU"/>
              </w:rPr>
              <w:t>3</w:t>
            </w:r>
            <w:r w:rsidRPr="00634D4D">
              <w:rPr>
                <w:rFonts w:ascii="Times New Roman" w:eastAsia="Times New Roman" w:hAnsi="Times New Roman" w:cs="Times New Roman"/>
                <w:b/>
                <w:bCs/>
                <w:sz w:val="24"/>
                <w:szCs w:val="24"/>
                <w:lang w:eastAsia="ru-RU"/>
              </w:rPr>
              <w:t xml:space="preserve"> – </w:t>
            </w:r>
            <w:r w:rsidRPr="009152FF">
              <w:rPr>
                <w:rFonts w:ascii="Times New Roman" w:eastAsia="Times New Roman" w:hAnsi="Times New Roman" w:cs="Times New Roman"/>
                <w:b/>
                <w:bCs/>
                <w:sz w:val="24"/>
                <w:szCs w:val="24"/>
                <w:lang w:eastAsia="ru-RU"/>
              </w:rPr>
              <w:t xml:space="preserve">284 636,50 </w:t>
            </w:r>
            <w:r w:rsidRPr="00634D4D">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двести восемьдесят четыре тысячи шестьсот тридцать шесть</w:t>
            </w:r>
            <w:r w:rsidRPr="00634D4D">
              <w:rPr>
                <w:rFonts w:ascii="Times New Roman" w:eastAsia="Times New Roman" w:hAnsi="Times New Roman" w:cs="Times New Roman"/>
                <w:b/>
                <w:bCs/>
                <w:sz w:val="24"/>
                <w:szCs w:val="24"/>
                <w:lang w:eastAsia="ru-RU"/>
              </w:rPr>
              <w:t xml:space="preserve"> рублей 50 копеек) </w:t>
            </w:r>
            <w:r w:rsidRPr="00634D4D">
              <w:rPr>
                <w:rFonts w:ascii="Times New Roman" w:eastAsia="Times New Roman" w:hAnsi="Times New Roman" w:cs="Times New Roman"/>
                <w:bCs/>
                <w:sz w:val="24"/>
                <w:szCs w:val="24"/>
                <w:lang w:eastAsia="ru-RU"/>
              </w:rPr>
              <w:t>рублей Приднестровской Молдавской Республики;</w:t>
            </w:r>
          </w:p>
          <w:p w14:paraId="7C01C9B0" w14:textId="433FFE8E" w:rsidR="001B6D4E" w:rsidRPr="007A2092" w:rsidRDefault="009152FF" w:rsidP="005F4434">
            <w:pPr>
              <w:shd w:val="clear" w:color="auto" w:fill="FFFFFF"/>
              <w:jc w:val="both"/>
              <w:rPr>
                <w:rFonts w:ascii="Times New Roman" w:eastAsia="Times New Roman" w:hAnsi="Times New Roman" w:cs="Times New Roman"/>
                <w:b/>
                <w:bCs/>
                <w:sz w:val="24"/>
                <w:szCs w:val="24"/>
                <w:lang w:eastAsia="ru-RU"/>
              </w:rPr>
            </w:pPr>
            <w:r w:rsidRPr="00634D4D">
              <w:rPr>
                <w:rFonts w:ascii="Times New Roman" w:eastAsia="Times New Roman" w:hAnsi="Times New Roman" w:cs="Times New Roman"/>
                <w:b/>
                <w:bCs/>
                <w:sz w:val="24"/>
                <w:szCs w:val="24"/>
                <w:lang w:eastAsia="ru-RU"/>
              </w:rPr>
              <w:t xml:space="preserve">ИТОГО по </w:t>
            </w:r>
            <w:r w:rsidR="00705379">
              <w:rPr>
                <w:rFonts w:ascii="Times New Roman" w:eastAsia="Times New Roman" w:hAnsi="Times New Roman" w:cs="Times New Roman"/>
                <w:b/>
                <w:bCs/>
                <w:sz w:val="24"/>
                <w:szCs w:val="24"/>
                <w:lang w:eastAsia="ru-RU"/>
              </w:rPr>
              <w:t>3</w:t>
            </w:r>
            <w:r w:rsidRPr="00634D4D">
              <w:rPr>
                <w:rFonts w:ascii="Times New Roman" w:eastAsia="Times New Roman" w:hAnsi="Times New Roman" w:cs="Times New Roman"/>
                <w:b/>
                <w:bCs/>
                <w:sz w:val="24"/>
                <w:szCs w:val="24"/>
                <w:lang w:eastAsia="ru-RU"/>
              </w:rPr>
              <w:t xml:space="preserve"> (</w:t>
            </w:r>
            <w:r w:rsidR="00705379">
              <w:rPr>
                <w:rFonts w:ascii="Times New Roman" w:eastAsia="Times New Roman" w:hAnsi="Times New Roman" w:cs="Times New Roman"/>
                <w:b/>
                <w:bCs/>
                <w:sz w:val="24"/>
                <w:szCs w:val="24"/>
                <w:lang w:eastAsia="ru-RU"/>
              </w:rPr>
              <w:t>трем</w:t>
            </w:r>
            <w:r w:rsidRPr="00634D4D">
              <w:rPr>
                <w:rFonts w:ascii="Times New Roman" w:eastAsia="Times New Roman" w:hAnsi="Times New Roman" w:cs="Times New Roman"/>
                <w:b/>
                <w:bCs/>
                <w:sz w:val="24"/>
                <w:szCs w:val="24"/>
                <w:lang w:eastAsia="ru-RU"/>
              </w:rPr>
              <w:t xml:space="preserve">) лотам </w:t>
            </w:r>
            <w:r>
              <w:rPr>
                <w:rFonts w:ascii="Times New Roman" w:eastAsia="Times New Roman" w:hAnsi="Times New Roman" w:cs="Times New Roman"/>
                <w:b/>
                <w:bCs/>
                <w:sz w:val="24"/>
                <w:szCs w:val="24"/>
                <w:lang w:eastAsia="ru-RU"/>
              </w:rPr>
              <w:t>-</w:t>
            </w:r>
            <w:r w:rsidRPr="00634D4D">
              <w:rPr>
                <w:rFonts w:ascii="Times New Roman" w:eastAsia="Times New Roman" w:hAnsi="Times New Roman" w:cs="Times New Roman"/>
                <w:b/>
                <w:bCs/>
                <w:sz w:val="24"/>
                <w:szCs w:val="24"/>
                <w:lang w:eastAsia="ru-RU"/>
              </w:rPr>
              <w:t xml:space="preserve"> </w:t>
            </w:r>
            <w:r w:rsidR="00705379" w:rsidRPr="00705379">
              <w:rPr>
                <w:rFonts w:ascii="Times New Roman" w:eastAsia="Times New Roman" w:hAnsi="Times New Roman" w:cs="Times New Roman"/>
                <w:b/>
                <w:bCs/>
                <w:sz w:val="24"/>
                <w:szCs w:val="24"/>
                <w:lang w:eastAsia="ru-RU"/>
              </w:rPr>
              <w:t>3 084 361,50 (три миллиона восемьдесят четыре тысячи триста шестьдесят один рубль 50 копеек) рублей Приднестровской Молдавской Республики.</w:t>
            </w:r>
          </w:p>
        </w:tc>
      </w:tr>
      <w:tr w:rsidR="001B6D4E" w14:paraId="6C6BC4A0" w14:textId="77777777" w:rsidTr="005F4434">
        <w:tc>
          <w:tcPr>
            <w:tcW w:w="895" w:type="dxa"/>
          </w:tcPr>
          <w:p w14:paraId="76018CAF"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634" w:type="dxa"/>
          </w:tcPr>
          <w:p w14:paraId="347EFC01"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Валюта</w:t>
            </w:r>
          </w:p>
        </w:tc>
        <w:tc>
          <w:tcPr>
            <w:tcW w:w="10165" w:type="dxa"/>
            <w:vAlign w:val="center"/>
          </w:tcPr>
          <w:p w14:paraId="06967188" w14:textId="77777777" w:rsidR="001B6D4E" w:rsidRPr="009C7623" w:rsidRDefault="001B6D4E" w:rsidP="005F4434">
            <w:pPr>
              <w:pStyle w:val="ConsPlusTitle"/>
              <w:jc w:val="both"/>
              <w:rPr>
                <w:rFonts w:ascii="Times New Roman" w:hAnsi="Times New Roman" w:cs="Times New Roman"/>
                <w:b w:val="0"/>
              </w:rPr>
            </w:pPr>
            <w:r w:rsidRPr="009C7623">
              <w:rPr>
                <w:rFonts w:ascii="Times New Roman" w:hAnsi="Times New Roman" w:cs="Times New Roman"/>
                <w:b w:val="0"/>
              </w:rPr>
              <w:t xml:space="preserve">Для резидентов Приднестровской Молдавской Республики – в рублях Приднестровской Молдавской Республики. </w:t>
            </w:r>
          </w:p>
          <w:p w14:paraId="548E269A" w14:textId="77777777" w:rsidR="001B6D4E" w:rsidRPr="00207850" w:rsidRDefault="001B6D4E" w:rsidP="005F4434">
            <w:pPr>
              <w:pStyle w:val="ConsPlusTitle"/>
              <w:rPr>
                <w:rFonts w:ascii="Times New Roman" w:hAnsi="Times New Roman" w:cs="Times New Roman"/>
                <w:b w:val="0"/>
              </w:rPr>
            </w:pPr>
            <w:r w:rsidRPr="009C7623">
              <w:rPr>
                <w:rFonts w:ascii="Times New Roman" w:hAnsi="Times New Roman" w:cs="Times New Roman"/>
                <w:b w:val="0"/>
              </w:rPr>
              <w:t>Для нерезидентов Приднестровской Молдавской Республики – в иностранной валюте.</w:t>
            </w:r>
          </w:p>
        </w:tc>
      </w:tr>
      <w:tr w:rsidR="001B6D4E" w14:paraId="409CA235" w14:textId="77777777" w:rsidTr="005F4434">
        <w:tc>
          <w:tcPr>
            <w:tcW w:w="895" w:type="dxa"/>
          </w:tcPr>
          <w:p w14:paraId="7D63106D"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Pr>
          <w:p w14:paraId="5C7A31C9" w14:textId="77777777" w:rsidR="001B6D4E" w:rsidRDefault="001B6D4E" w:rsidP="005F4434">
            <w:pPr>
              <w:rPr>
                <w:rFonts w:ascii="Times New Roman" w:hAnsi="Times New Roman" w:cs="Times New Roman"/>
                <w:sz w:val="24"/>
                <w:szCs w:val="24"/>
              </w:rPr>
            </w:pPr>
            <w:r w:rsidRPr="006E5A15">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165" w:type="dxa"/>
            <w:vAlign w:val="center"/>
          </w:tcPr>
          <w:p w14:paraId="56D4E687" w14:textId="77777777" w:rsidR="001B6D4E" w:rsidRPr="009C7623" w:rsidRDefault="001B6D4E" w:rsidP="005F4434">
            <w:pPr>
              <w:pStyle w:val="ConsPlusTitle"/>
              <w:jc w:val="both"/>
              <w:rPr>
                <w:rFonts w:ascii="Times New Roman" w:hAnsi="Times New Roman" w:cs="Times New Roman"/>
                <w:b w:val="0"/>
              </w:rPr>
            </w:pPr>
            <w:r w:rsidRPr="006E5A15">
              <w:rPr>
                <w:rFonts w:ascii="Times New Roman" w:hAnsi="Times New Roman" w:cs="Times New Roman"/>
                <w:b w:val="0"/>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1B6D4E" w14:paraId="42005E13" w14:textId="77777777" w:rsidTr="005F4434">
        <w:tc>
          <w:tcPr>
            <w:tcW w:w="895" w:type="dxa"/>
          </w:tcPr>
          <w:p w14:paraId="5407AAF0"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4535914E"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10165" w:type="dxa"/>
            <w:vAlign w:val="center"/>
          </w:tcPr>
          <w:p w14:paraId="33142831" w14:textId="77777777" w:rsidR="001B6D4E" w:rsidRDefault="001B6D4E" w:rsidP="005F4434">
            <w:pPr>
              <w:pStyle w:val="ConsPlusTitle"/>
              <w:rPr>
                <w:rFonts w:ascii="Times New Roman" w:hAnsi="Times New Roman" w:cs="Times New Roman"/>
                <w:b w:val="0"/>
              </w:rPr>
            </w:pPr>
            <w:r>
              <w:rPr>
                <w:rFonts w:ascii="Times New Roman" w:hAnsi="Times New Roman" w:cs="Times New Roman"/>
                <w:b w:val="0"/>
              </w:rPr>
              <w:t>Собственные средства ГУП «Водоснабжение и водоотведение»</w:t>
            </w:r>
          </w:p>
          <w:p w14:paraId="2756A4E3" w14:textId="77777777" w:rsidR="001B6D4E" w:rsidRPr="0021363F" w:rsidRDefault="001B6D4E" w:rsidP="005F4434">
            <w:pPr>
              <w:pStyle w:val="ConsPlusTitle"/>
              <w:rPr>
                <w:rFonts w:ascii="Times New Roman" w:hAnsi="Times New Roman" w:cs="Times New Roman"/>
                <w:b w:val="0"/>
              </w:rPr>
            </w:pPr>
          </w:p>
        </w:tc>
      </w:tr>
      <w:tr w:rsidR="001B6D4E" w14:paraId="6EE63E37" w14:textId="77777777" w:rsidTr="005F4434">
        <w:tc>
          <w:tcPr>
            <w:tcW w:w="895" w:type="dxa"/>
          </w:tcPr>
          <w:p w14:paraId="2325CEE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Pr>
          <w:p w14:paraId="7C8033A2"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Возможные условия оплаты (предоплата, оплата по факту или отсрочка платежа)</w:t>
            </w:r>
          </w:p>
        </w:tc>
        <w:tc>
          <w:tcPr>
            <w:tcW w:w="10165" w:type="dxa"/>
            <w:vAlign w:val="center"/>
          </w:tcPr>
          <w:p w14:paraId="5D49D060" w14:textId="77777777" w:rsidR="001B6D4E" w:rsidRPr="007B3314" w:rsidRDefault="001B6D4E" w:rsidP="005F4434">
            <w:pPr>
              <w:jc w:val="both"/>
              <w:rPr>
                <w:rFonts w:ascii="Times New Roman" w:eastAsia="Times New Roman" w:hAnsi="Times New Roman" w:cs="Times New Roman"/>
                <w:sz w:val="24"/>
                <w:szCs w:val="24"/>
                <w:lang w:eastAsia="ru-RU"/>
              </w:rPr>
            </w:pPr>
            <w:r w:rsidRPr="007B3314">
              <w:rPr>
                <w:rFonts w:ascii="Times New Roman" w:eastAsia="Times New Roman" w:hAnsi="Times New Roman" w:cs="Times New Roman"/>
                <w:sz w:val="24"/>
                <w:szCs w:val="24"/>
                <w:lang w:eastAsia="ru-RU"/>
              </w:rPr>
              <w:t>Оплата по контракту производится Покупателем путем перечисления денежных средств на расчетный счет Продавца в течение 10 (десяти) банковских дней с момента поставки партии Товара и выставленного счета на оплату. Датой оплаты считается дата поступления денежных средств на расчетный счет Поставщика.</w:t>
            </w:r>
          </w:p>
          <w:p w14:paraId="73CBDCE5" w14:textId="1B5359DE" w:rsidR="001B6D4E" w:rsidRPr="007A2092" w:rsidRDefault="001B6D4E" w:rsidP="005F4434">
            <w:pPr>
              <w:jc w:val="both"/>
              <w:rPr>
                <w:rFonts w:ascii="Times New Roman" w:hAnsi="Times New Roman" w:cs="Times New Roman"/>
                <w:b/>
              </w:rPr>
            </w:pPr>
            <w:r w:rsidRPr="007B3314">
              <w:rPr>
                <w:rFonts w:ascii="Times New Roman" w:eastAsia="Times New Roman" w:hAnsi="Times New Roman" w:cs="Times New Roman"/>
                <w:sz w:val="24"/>
                <w:szCs w:val="24"/>
                <w:lang w:eastAsia="ru-RU"/>
              </w:rPr>
              <w:t>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w:t>
            </w:r>
          </w:p>
        </w:tc>
      </w:tr>
      <w:tr w:rsidR="001B6D4E" w14:paraId="61E85C82" w14:textId="77777777" w:rsidTr="005F4434">
        <w:tc>
          <w:tcPr>
            <w:tcW w:w="895" w:type="dxa"/>
          </w:tcPr>
          <w:p w14:paraId="11EDBC18" w14:textId="77777777" w:rsidR="001B6D4E" w:rsidRDefault="001B6D4E" w:rsidP="005F4434">
            <w:pPr>
              <w:jc w:val="center"/>
              <w:rPr>
                <w:rFonts w:ascii="Times New Roman" w:hAnsi="Times New Roman" w:cs="Times New Roman"/>
                <w:sz w:val="24"/>
                <w:szCs w:val="24"/>
              </w:rPr>
            </w:pPr>
          </w:p>
        </w:tc>
        <w:tc>
          <w:tcPr>
            <w:tcW w:w="4634" w:type="dxa"/>
          </w:tcPr>
          <w:p w14:paraId="68559EC9" w14:textId="77777777" w:rsidR="001B6D4E" w:rsidRDefault="001B6D4E" w:rsidP="005F4434">
            <w:pPr>
              <w:jc w:val="center"/>
              <w:rPr>
                <w:rFonts w:ascii="Times New Roman" w:hAnsi="Times New Roman" w:cs="Times New Roman"/>
                <w:sz w:val="24"/>
                <w:szCs w:val="24"/>
              </w:rPr>
            </w:pPr>
          </w:p>
        </w:tc>
        <w:tc>
          <w:tcPr>
            <w:tcW w:w="10165" w:type="dxa"/>
          </w:tcPr>
          <w:p w14:paraId="37B97C75" w14:textId="77777777" w:rsidR="001B6D4E" w:rsidRDefault="001B6D4E" w:rsidP="005F4434">
            <w:pPr>
              <w:jc w:val="center"/>
              <w:rPr>
                <w:rFonts w:ascii="Times New Roman" w:hAnsi="Times New Roman" w:cs="Times New Roman"/>
                <w:sz w:val="24"/>
                <w:szCs w:val="24"/>
              </w:rPr>
            </w:pPr>
          </w:p>
        </w:tc>
      </w:tr>
      <w:tr w:rsidR="001B6D4E" w14:paraId="20F392B9" w14:textId="77777777" w:rsidTr="005F4434">
        <w:trPr>
          <w:trHeight w:val="430"/>
        </w:trPr>
        <w:tc>
          <w:tcPr>
            <w:tcW w:w="895" w:type="dxa"/>
          </w:tcPr>
          <w:p w14:paraId="2A31D66C" w14:textId="77777777" w:rsidR="001B6D4E" w:rsidRDefault="001B6D4E" w:rsidP="005F4434">
            <w:pPr>
              <w:jc w:val="center"/>
              <w:rPr>
                <w:rFonts w:ascii="Times New Roman" w:hAnsi="Times New Roman" w:cs="Times New Roman"/>
                <w:sz w:val="24"/>
                <w:szCs w:val="24"/>
              </w:rPr>
            </w:pPr>
          </w:p>
        </w:tc>
        <w:tc>
          <w:tcPr>
            <w:tcW w:w="4634" w:type="dxa"/>
          </w:tcPr>
          <w:p w14:paraId="54FBB5FD"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10165" w:type="dxa"/>
          </w:tcPr>
          <w:p w14:paraId="5781930F" w14:textId="77777777" w:rsidR="001B6D4E" w:rsidRPr="00446971" w:rsidRDefault="001B6D4E" w:rsidP="005F4434">
            <w:pPr>
              <w:jc w:val="center"/>
              <w:rPr>
                <w:rFonts w:ascii="Times New Roman" w:hAnsi="Times New Roman" w:cs="Times New Roman"/>
                <w:sz w:val="24"/>
                <w:szCs w:val="24"/>
              </w:rPr>
            </w:pPr>
            <w:r w:rsidRPr="00446971">
              <w:rPr>
                <w:rFonts w:ascii="Times New Roman" w:hAnsi="Times New Roman" w:cs="Times New Roman"/>
                <w:sz w:val="24"/>
                <w:szCs w:val="24"/>
              </w:rPr>
              <w:t>5. Информация о предмете (объекте) закупки</w:t>
            </w:r>
          </w:p>
        </w:tc>
      </w:tr>
      <w:tr w:rsidR="001B6D4E" w14:paraId="1AD812FF" w14:textId="77777777" w:rsidTr="005F4434">
        <w:trPr>
          <w:trHeight w:val="430"/>
        </w:trPr>
        <w:tc>
          <w:tcPr>
            <w:tcW w:w="895" w:type="dxa"/>
          </w:tcPr>
          <w:p w14:paraId="3B5088B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p w14:paraId="1B9AAA15" w14:textId="77777777" w:rsidR="001B6D4E" w:rsidRDefault="001B6D4E" w:rsidP="005F4434">
            <w:pPr>
              <w:jc w:val="center"/>
              <w:rPr>
                <w:rFonts w:ascii="Times New Roman" w:hAnsi="Times New Roman" w:cs="Times New Roman"/>
                <w:sz w:val="24"/>
                <w:szCs w:val="24"/>
              </w:rPr>
            </w:pPr>
          </w:p>
        </w:tc>
        <w:tc>
          <w:tcPr>
            <w:tcW w:w="4634" w:type="dxa"/>
          </w:tcPr>
          <w:p w14:paraId="177B9EEE"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7C8CC5E2" w14:textId="77777777" w:rsidR="001B6D4E" w:rsidRDefault="001B6D4E" w:rsidP="005F4434">
            <w:pPr>
              <w:jc w:val="center"/>
              <w:rPr>
                <w:rFonts w:ascii="Times New Roman" w:hAnsi="Times New Roman" w:cs="Times New Roman"/>
                <w:sz w:val="24"/>
                <w:szCs w:val="24"/>
              </w:rPr>
            </w:pPr>
          </w:p>
        </w:tc>
        <w:tc>
          <w:tcPr>
            <w:tcW w:w="10165" w:type="dxa"/>
          </w:tcPr>
          <w:p w14:paraId="3F905C7F" w14:textId="77777777" w:rsidR="001B6D4E" w:rsidRPr="00446971" w:rsidRDefault="001B6D4E" w:rsidP="005F4434">
            <w:pPr>
              <w:jc w:val="both"/>
              <w:rPr>
                <w:rFonts w:ascii="Times New Roman" w:hAnsi="Times New Roman" w:cs="Times New Roman"/>
                <w:sz w:val="24"/>
                <w:szCs w:val="24"/>
              </w:rPr>
            </w:pPr>
            <w:r w:rsidRPr="00446971">
              <w:rPr>
                <w:rFonts w:ascii="Times New Roman" w:hAnsi="Times New Roman" w:cs="Times New Roman"/>
                <w:b/>
                <w:sz w:val="24"/>
                <w:szCs w:val="24"/>
              </w:rPr>
              <w:t xml:space="preserve">Не допускается разбивка лота на части, </w:t>
            </w:r>
            <w:r w:rsidRPr="00446971">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Style w:val="a3"/>
              <w:tblW w:w="9671" w:type="dxa"/>
              <w:tblInd w:w="279" w:type="dxa"/>
              <w:tblLayout w:type="fixed"/>
              <w:tblLook w:val="04A0" w:firstRow="1" w:lastRow="0" w:firstColumn="1" w:lastColumn="0" w:noHBand="0" w:noVBand="1"/>
            </w:tblPr>
            <w:tblGrid>
              <w:gridCol w:w="1116"/>
              <w:gridCol w:w="4596"/>
              <w:gridCol w:w="850"/>
              <w:gridCol w:w="1423"/>
              <w:gridCol w:w="1686"/>
            </w:tblGrid>
            <w:tr w:rsidR="00523145" w:rsidRPr="00117820" w14:paraId="75084C9B" w14:textId="77777777" w:rsidTr="00523145">
              <w:tc>
                <w:tcPr>
                  <w:tcW w:w="1116" w:type="dxa"/>
                  <w:shd w:val="clear" w:color="auto" w:fill="D9D9D9" w:themeFill="background1" w:themeFillShade="D9"/>
                </w:tcPr>
                <w:p w14:paraId="51A1AF75" w14:textId="77777777" w:rsidR="00523145" w:rsidRPr="00117820" w:rsidRDefault="00523145" w:rsidP="00523145">
                  <w:pPr>
                    <w:jc w:val="center"/>
                    <w:rPr>
                      <w:rFonts w:ascii="Times New Roman" w:hAnsi="Times New Roman" w:cs="Times New Roman"/>
                    </w:rPr>
                  </w:pPr>
                  <w:r w:rsidRPr="00117820">
                    <w:rPr>
                      <w:rFonts w:ascii="Times New Roman" w:hAnsi="Times New Roman" w:cs="Times New Roman"/>
                    </w:rPr>
                    <w:t>№ п/п лота</w:t>
                  </w:r>
                </w:p>
              </w:tc>
              <w:tc>
                <w:tcPr>
                  <w:tcW w:w="4596" w:type="dxa"/>
                  <w:shd w:val="clear" w:color="auto" w:fill="D9D9D9" w:themeFill="background1" w:themeFillShade="D9"/>
                </w:tcPr>
                <w:p w14:paraId="42D4ECA7" w14:textId="77777777" w:rsidR="00523145" w:rsidRPr="00117820" w:rsidRDefault="00523145" w:rsidP="00523145">
                  <w:pPr>
                    <w:jc w:val="center"/>
                    <w:rPr>
                      <w:rFonts w:ascii="Times New Roman" w:hAnsi="Times New Roman" w:cs="Times New Roman"/>
                    </w:rPr>
                  </w:pPr>
                  <w:r w:rsidRPr="00117820">
                    <w:rPr>
                      <w:rFonts w:ascii="Times New Roman" w:hAnsi="Times New Roman" w:cs="Times New Roman"/>
                    </w:rPr>
                    <w:t>Наименование и основные характеристики объекта закупки</w:t>
                  </w:r>
                </w:p>
              </w:tc>
              <w:tc>
                <w:tcPr>
                  <w:tcW w:w="850" w:type="dxa"/>
                  <w:shd w:val="clear" w:color="auto" w:fill="D9D9D9" w:themeFill="background1" w:themeFillShade="D9"/>
                </w:tcPr>
                <w:p w14:paraId="7D8791A4" w14:textId="77777777" w:rsidR="00523145" w:rsidRPr="00117820" w:rsidRDefault="00523145" w:rsidP="00523145">
                  <w:pPr>
                    <w:jc w:val="center"/>
                    <w:rPr>
                      <w:rFonts w:ascii="Times New Roman" w:hAnsi="Times New Roman" w:cs="Times New Roman"/>
                    </w:rPr>
                  </w:pPr>
                  <w:r w:rsidRPr="00117820">
                    <w:rPr>
                      <w:rFonts w:ascii="Times New Roman" w:hAnsi="Times New Roman" w:cs="Times New Roman"/>
                    </w:rPr>
                    <w:t>Ед. изм.</w:t>
                  </w:r>
                </w:p>
              </w:tc>
              <w:tc>
                <w:tcPr>
                  <w:tcW w:w="1423" w:type="dxa"/>
                  <w:shd w:val="clear" w:color="auto" w:fill="D9D9D9" w:themeFill="background1" w:themeFillShade="D9"/>
                </w:tcPr>
                <w:p w14:paraId="54EB2BA6" w14:textId="77777777" w:rsidR="00523145" w:rsidRPr="00117820" w:rsidRDefault="00523145" w:rsidP="00523145">
                  <w:pPr>
                    <w:jc w:val="center"/>
                    <w:rPr>
                      <w:rFonts w:ascii="Times New Roman" w:hAnsi="Times New Roman" w:cs="Times New Roman"/>
                    </w:rPr>
                  </w:pPr>
                  <w:r w:rsidRPr="00117820">
                    <w:rPr>
                      <w:rFonts w:ascii="Times New Roman" w:hAnsi="Times New Roman" w:cs="Times New Roman"/>
                    </w:rPr>
                    <w:t>Количество</w:t>
                  </w:r>
                </w:p>
              </w:tc>
              <w:tc>
                <w:tcPr>
                  <w:tcW w:w="1686" w:type="dxa"/>
                  <w:shd w:val="clear" w:color="auto" w:fill="D9D9D9" w:themeFill="background1" w:themeFillShade="D9"/>
                </w:tcPr>
                <w:p w14:paraId="5CF66EDF" w14:textId="77777777" w:rsidR="00523145" w:rsidRPr="00117820" w:rsidRDefault="00523145" w:rsidP="00523145">
                  <w:pPr>
                    <w:jc w:val="center"/>
                    <w:rPr>
                      <w:rFonts w:ascii="Times New Roman" w:hAnsi="Times New Roman" w:cs="Times New Roman"/>
                    </w:rPr>
                  </w:pPr>
                  <w:r w:rsidRPr="00117820">
                    <w:rPr>
                      <w:rFonts w:ascii="Times New Roman" w:hAnsi="Times New Roman" w:cs="Times New Roman"/>
                    </w:rPr>
                    <w:t>Начальная (максимальная) цена контракта</w:t>
                  </w:r>
                </w:p>
              </w:tc>
            </w:tr>
            <w:tr w:rsidR="00523145" w:rsidRPr="00117820" w14:paraId="0D8AA383" w14:textId="77777777" w:rsidTr="00523145">
              <w:tc>
                <w:tcPr>
                  <w:tcW w:w="1116" w:type="dxa"/>
                  <w:vAlign w:val="center"/>
                </w:tcPr>
                <w:p w14:paraId="5A6FD037" w14:textId="77777777" w:rsidR="00523145" w:rsidRPr="00117820" w:rsidRDefault="00523145" w:rsidP="00523145">
                  <w:pPr>
                    <w:jc w:val="center"/>
                    <w:rPr>
                      <w:rFonts w:ascii="Times New Roman" w:hAnsi="Times New Roman" w:cs="Times New Roman"/>
                      <w:b/>
                    </w:rPr>
                  </w:pPr>
                  <w:r w:rsidRPr="00117820">
                    <w:rPr>
                      <w:rFonts w:ascii="Times New Roman" w:hAnsi="Times New Roman" w:cs="Times New Roman"/>
                      <w:b/>
                    </w:rPr>
                    <w:t>1</w:t>
                  </w:r>
                </w:p>
              </w:tc>
              <w:tc>
                <w:tcPr>
                  <w:tcW w:w="4596" w:type="dxa"/>
                  <w:vAlign w:val="center"/>
                </w:tcPr>
                <w:p w14:paraId="0E93BC34" w14:textId="77777777" w:rsidR="00523145" w:rsidRPr="00117820" w:rsidRDefault="00523145" w:rsidP="00523145">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 xml:space="preserve">Песчано-гравийная смесь </w:t>
                  </w:r>
                  <w:r w:rsidRPr="00523145">
                    <w:rPr>
                      <w:rFonts w:ascii="Times New Roman" w:hAnsi="Times New Roman" w:cs="Times New Roman"/>
                      <w:b w:val="0"/>
                      <w:sz w:val="22"/>
                      <w:szCs w:val="22"/>
                    </w:rPr>
                    <w:t xml:space="preserve">в г. Тирасполь, г. </w:t>
                  </w:r>
                  <w:proofErr w:type="spellStart"/>
                  <w:r w:rsidRPr="00523145">
                    <w:rPr>
                      <w:rFonts w:ascii="Times New Roman" w:hAnsi="Times New Roman" w:cs="Times New Roman"/>
                      <w:b w:val="0"/>
                      <w:sz w:val="22"/>
                      <w:szCs w:val="22"/>
                    </w:rPr>
                    <w:t>Днестровск</w:t>
                  </w:r>
                  <w:proofErr w:type="spellEnd"/>
                  <w:r w:rsidRPr="00523145">
                    <w:rPr>
                      <w:rFonts w:ascii="Times New Roman" w:hAnsi="Times New Roman" w:cs="Times New Roman"/>
                      <w:b w:val="0"/>
                      <w:sz w:val="22"/>
                      <w:szCs w:val="22"/>
                    </w:rPr>
                    <w:t xml:space="preserve">, г. </w:t>
                  </w:r>
                  <w:proofErr w:type="spellStart"/>
                  <w:r w:rsidRPr="00523145">
                    <w:rPr>
                      <w:rFonts w:ascii="Times New Roman" w:hAnsi="Times New Roman" w:cs="Times New Roman"/>
                      <w:b w:val="0"/>
                      <w:sz w:val="22"/>
                      <w:szCs w:val="22"/>
                    </w:rPr>
                    <w:t>Слободзея</w:t>
                  </w:r>
                  <w:proofErr w:type="spellEnd"/>
                </w:p>
              </w:tc>
              <w:tc>
                <w:tcPr>
                  <w:tcW w:w="850" w:type="dxa"/>
                  <w:vAlign w:val="center"/>
                </w:tcPr>
                <w:p w14:paraId="54A7D1C9" w14:textId="77777777" w:rsidR="00523145" w:rsidRPr="00117820" w:rsidRDefault="00523145" w:rsidP="00523145">
                  <w:pPr>
                    <w:pStyle w:val="ConsPlusTitle"/>
                    <w:jc w:val="center"/>
                    <w:rPr>
                      <w:rFonts w:ascii="Times New Roman" w:hAnsi="Times New Roman" w:cs="Times New Roman"/>
                      <w:b w:val="0"/>
                      <w:sz w:val="22"/>
                      <w:szCs w:val="22"/>
                    </w:rPr>
                  </w:pPr>
                  <w:proofErr w:type="spellStart"/>
                  <w:r>
                    <w:rPr>
                      <w:rFonts w:ascii="Times New Roman" w:hAnsi="Times New Roman" w:cs="Times New Roman"/>
                      <w:b w:val="0"/>
                      <w:sz w:val="22"/>
                      <w:szCs w:val="22"/>
                    </w:rPr>
                    <w:t>т</w:t>
                  </w:r>
                  <w:r w:rsidRPr="00117820">
                    <w:rPr>
                      <w:rFonts w:ascii="Times New Roman" w:hAnsi="Times New Roman" w:cs="Times New Roman"/>
                      <w:b w:val="0"/>
                      <w:sz w:val="22"/>
                      <w:szCs w:val="22"/>
                    </w:rPr>
                    <w:t>н</w:t>
                  </w:r>
                  <w:proofErr w:type="spellEnd"/>
                </w:p>
              </w:tc>
              <w:tc>
                <w:tcPr>
                  <w:tcW w:w="1423" w:type="dxa"/>
                  <w:vAlign w:val="bottom"/>
                </w:tcPr>
                <w:p w14:paraId="4527DD04" w14:textId="63F60D5A" w:rsidR="00523145" w:rsidRPr="00117820" w:rsidRDefault="00523145" w:rsidP="00523145">
                  <w:pPr>
                    <w:jc w:val="center"/>
                    <w:rPr>
                      <w:rFonts w:ascii="Times New Roman" w:hAnsi="Times New Roman" w:cs="Times New Roman"/>
                    </w:rPr>
                  </w:pPr>
                  <w:r w:rsidRPr="00117820">
                    <w:rPr>
                      <w:rFonts w:ascii="Times New Roman" w:hAnsi="Times New Roman" w:cs="Times New Roman"/>
                    </w:rPr>
                    <w:t>1</w:t>
                  </w:r>
                  <w:r w:rsidRPr="00117820">
                    <w:rPr>
                      <w:rFonts w:ascii="Times New Roman" w:hAnsi="Times New Roman" w:cs="Times New Roman"/>
                      <w:lang w:val="en-US"/>
                    </w:rPr>
                    <w:t>4</w:t>
                  </w:r>
                  <w:r w:rsidR="003835CB">
                    <w:rPr>
                      <w:rFonts w:ascii="Times New Roman" w:hAnsi="Times New Roman" w:cs="Times New Roman"/>
                    </w:rPr>
                    <w:t> </w:t>
                  </w:r>
                  <w:r>
                    <w:rPr>
                      <w:rFonts w:ascii="Times New Roman" w:hAnsi="Times New Roman" w:cs="Times New Roman"/>
                    </w:rPr>
                    <w:t>781</w:t>
                  </w:r>
                  <w:r w:rsidR="003835CB">
                    <w:rPr>
                      <w:rFonts w:ascii="Times New Roman" w:hAnsi="Times New Roman" w:cs="Times New Roman"/>
                    </w:rPr>
                    <w:t>,</w:t>
                  </w:r>
                  <w:r>
                    <w:rPr>
                      <w:rFonts w:ascii="Times New Roman" w:hAnsi="Times New Roman" w:cs="Times New Roman"/>
                    </w:rPr>
                    <w:t>50</w:t>
                  </w:r>
                </w:p>
              </w:tc>
              <w:tc>
                <w:tcPr>
                  <w:tcW w:w="1686" w:type="dxa"/>
                  <w:vAlign w:val="bottom"/>
                </w:tcPr>
                <w:p w14:paraId="2556C9DB" w14:textId="77777777" w:rsidR="00523145" w:rsidRPr="00117820" w:rsidRDefault="00523145" w:rsidP="00523145">
                  <w:pPr>
                    <w:jc w:val="right"/>
                    <w:rPr>
                      <w:rFonts w:ascii="Times New Roman" w:hAnsi="Times New Roman" w:cs="Times New Roman"/>
                    </w:rPr>
                  </w:pPr>
                  <w:r>
                    <w:rPr>
                      <w:rFonts w:ascii="Times New Roman" w:hAnsi="Times New Roman" w:cs="Times New Roman"/>
                    </w:rPr>
                    <w:t>1 921 595,00</w:t>
                  </w:r>
                </w:p>
              </w:tc>
            </w:tr>
            <w:tr w:rsidR="00523145" w:rsidRPr="00117820" w14:paraId="687E7AB7" w14:textId="77777777" w:rsidTr="00523145">
              <w:tc>
                <w:tcPr>
                  <w:tcW w:w="7985" w:type="dxa"/>
                  <w:gridSpan w:val="4"/>
                  <w:vAlign w:val="center"/>
                </w:tcPr>
                <w:p w14:paraId="1AAFA0F9" w14:textId="77777777" w:rsidR="00523145" w:rsidRPr="00523145" w:rsidRDefault="00523145" w:rsidP="00523145">
                  <w:pPr>
                    <w:rPr>
                      <w:rFonts w:ascii="Times New Roman" w:hAnsi="Times New Roman" w:cs="Times New Roman"/>
                      <w:bCs/>
                    </w:rPr>
                  </w:pPr>
                  <w:r w:rsidRPr="00523145">
                    <w:rPr>
                      <w:rFonts w:ascii="Times New Roman" w:hAnsi="Times New Roman" w:cs="Times New Roman"/>
                      <w:bCs/>
                    </w:rPr>
                    <w:t>ИТОГО</w:t>
                  </w:r>
                  <w:r w:rsidRPr="00523145">
                    <w:rPr>
                      <w:rFonts w:ascii="Times New Roman" w:hAnsi="Times New Roman" w:cs="Times New Roman"/>
                      <w:bCs/>
                      <w:lang w:val="en-US"/>
                    </w:rPr>
                    <w:t>:</w:t>
                  </w:r>
                </w:p>
              </w:tc>
              <w:tc>
                <w:tcPr>
                  <w:tcW w:w="1686" w:type="dxa"/>
                  <w:vAlign w:val="bottom"/>
                </w:tcPr>
                <w:p w14:paraId="5EBF35C4" w14:textId="77777777" w:rsidR="00523145" w:rsidRPr="00725DD5" w:rsidRDefault="00523145" w:rsidP="00523145">
                  <w:pPr>
                    <w:jc w:val="right"/>
                    <w:rPr>
                      <w:rFonts w:ascii="Times New Roman" w:hAnsi="Times New Roman" w:cs="Times New Roman"/>
                      <w:b/>
                      <w:bCs/>
                    </w:rPr>
                  </w:pPr>
                  <w:r w:rsidRPr="00725DD5">
                    <w:rPr>
                      <w:rFonts w:ascii="Times New Roman" w:hAnsi="Times New Roman" w:cs="Times New Roman"/>
                      <w:b/>
                      <w:bCs/>
                    </w:rPr>
                    <w:t>1 921 595,00</w:t>
                  </w:r>
                </w:p>
              </w:tc>
            </w:tr>
            <w:tr w:rsidR="00523145" w:rsidRPr="00117820" w14:paraId="6230ACB7" w14:textId="77777777" w:rsidTr="00523145">
              <w:tc>
                <w:tcPr>
                  <w:tcW w:w="1116" w:type="dxa"/>
                  <w:vAlign w:val="center"/>
                </w:tcPr>
                <w:p w14:paraId="7AB1EB7A" w14:textId="08FA9178" w:rsidR="00523145" w:rsidRPr="00117820" w:rsidRDefault="00BA63FF" w:rsidP="00523145">
                  <w:pPr>
                    <w:jc w:val="center"/>
                    <w:rPr>
                      <w:rFonts w:ascii="Times New Roman" w:hAnsi="Times New Roman" w:cs="Times New Roman"/>
                      <w:b/>
                    </w:rPr>
                  </w:pPr>
                  <w:r>
                    <w:rPr>
                      <w:rFonts w:ascii="Times New Roman" w:hAnsi="Times New Roman" w:cs="Times New Roman"/>
                      <w:b/>
                    </w:rPr>
                    <w:t>2</w:t>
                  </w:r>
                </w:p>
              </w:tc>
              <w:tc>
                <w:tcPr>
                  <w:tcW w:w="4596" w:type="dxa"/>
                  <w:vAlign w:val="center"/>
                </w:tcPr>
                <w:p w14:paraId="16A393AB" w14:textId="77777777" w:rsidR="00523145" w:rsidRPr="00117820" w:rsidRDefault="00523145" w:rsidP="00523145">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 xml:space="preserve">Песчано-гравийная смесь </w:t>
                  </w:r>
                  <w:r w:rsidRPr="00523145">
                    <w:rPr>
                      <w:rFonts w:ascii="Times New Roman" w:hAnsi="Times New Roman" w:cs="Times New Roman"/>
                      <w:b w:val="0"/>
                      <w:sz w:val="22"/>
                      <w:szCs w:val="22"/>
                    </w:rPr>
                    <w:t>в г. Бендеры</w:t>
                  </w:r>
                </w:p>
              </w:tc>
              <w:tc>
                <w:tcPr>
                  <w:tcW w:w="850" w:type="dxa"/>
                  <w:vAlign w:val="center"/>
                </w:tcPr>
                <w:p w14:paraId="1C64D3C6" w14:textId="77777777" w:rsidR="00523145" w:rsidRPr="00117820" w:rsidRDefault="00523145" w:rsidP="00523145">
                  <w:pPr>
                    <w:jc w:val="center"/>
                    <w:rPr>
                      <w:rFonts w:ascii="Times New Roman" w:hAnsi="Times New Roman" w:cs="Times New Roman"/>
                    </w:rPr>
                  </w:pPr>
                  <w:proofErr w:type="spellStart"/>
                  <w:r w:rsidRPr="00117820">
                    <w:rPr>
                      <w:rFonts w:ascii="Times New Roman" w:hAnsi="Times New Roman" w:cs="Times New Roman"/>
                    </w:rPr>
                    <w:t>тн</w:t>
                  </w:r>
                  <w:proofErr w:type="spellEnd"/>
                </w:p>
              </w:tc>
              <w:tc>
                <w:tcPr>
                  <w:tcW w:w="1423" w:type="dxa"/>
                  <w:vAlign w:val="bottom"/>
                </w:tcPr>
                <w:p w14:paraId="631D25CC" w14:textId="77777777" w:rsidR="00523145" w:rsidRPr="00117820" w:rsidRDefault="00523145" w:rsidP="00523145">
                  <w:pPr>
                    <w:jc w:val="center"/>
                    <w:outlineLvl w:val="0"/>
                    <w:rPr>
                      <w:rFonts w:ascii="Times New Roman" w:hAnsi="Times New Roman" w:cs="Times New Roman"/>
                    </w:rPr>
                  </w:pPr>
                  <w:r>
                    <w:rPr>
                      <w:rFonts w:ascii="Times New Roman" w:hAnsi="Times New Roman" w:cs="Times New Roman"/>
                    </w:rPr>
                    <w:t>7 983,00</w:t>
                  </w:r>
                </w:p>
              </w:tc>
              <w:tc>
                <w:tcPr>
                  <w:tcW w:w="1686" w:type="dxa"/>
                  <w:vAlign w:val="bottom"/>
                </w:tcPr>
                <w:p w14:paraId="703FFF43" w14:textId="77777777" w:rsidR="00523145" w:rsidRPr="00117820" w:rsidRDefault="00523145" w:rsidP="00523145">
                  <w:pPr>
                    <w:jc w:val="right"/>
                    <w:rPr>
                      <w:rFonts w:ascii="Times New Roman" w:hAnsi="Times New Roman" w:cs="Times New Roman"/>
                    </w:rPr>
                  </w:pPr>
                  <w:r>
                    <w:rPr>
                      <w:rFonts w:ascii="Times New Roman" w:hAnsi="Times New Roman" w:cs="Times New Roman"/>
                    </w:rPr>
                    <w:t>878 130,00</w:t>
                  </w:r>
                </w:p>
              </w:tc>
            </w:tr>
            <w:tr w:rsidR="00523145" w:rsidRPr="00117820" w14:paraId="31FEC516" w14:textId="77777777" w:rsidTr="00523145">
              <w:tc>
                <w:tcPr>
                  <w:tcW w:w="7985" w:type="dxa"/>
                  <w:gridSpan w:val="4"/>
                  <w:vAlign w:val="center"/>
                </w:tcPr>
                <w:p w14:paraId="005EE098" w14:textId="77777777" w:rsidR="00523145" w:rsidRPr="00523145" w:rsidRDefault="00523145" w:rsidP="00523145">
                  <w:pPr>
                    <w:outlineLvl w:val="0"/>
                    <w:rPr>
                      <w:rFonts w:ascii="Times New Roman" w:hAnsi="Times New Roman" w:cs="Times New Roman"/>
                    </w:rPr>
                  </w:pPr>
                  <w:r w:rsidRPr="00523145">
                    <w:rPr>
                      <w:rFonts w:ascii="Times New Roman" w:hAnsi="Times New Roman" w:cs="Times New Roman"/>
                    </w:rPr>
                    <w:t>ИТОГО:</w:t>
                  </w:r>
                </w:p>
              </w:tc>
              <w:tc>
                <w:tcPr>
                  <w:tcW w:w="1686" w:type="dxa"/>
                  <w:vAlign w:val="bottom"/>
                </w:tcPr>
                <w:p w14:paraId="52DAE136" w14:textId="77777777" w:rsidR="00523145" w:rsidRPr="00725DD5" w:rsidRDefault="00523145" w:rsidP="00523145">
                  <w:pPr>
                    <w:jc w:val="right"/>
                    <w:rPr>
                      <w:rFonts w:ascii="Times New Roman" w:hAnsi="Times New Roman" w:cs="Times New Roman"/>
                      <w:b/>
                      <w:bCs/>
                    </w:rPr>
                  </w:pPr>
                  <w:r w:rsidRPr="00725DD5">
                    <w:rPr>
                      <w:rFonts w:ascii="Times New Roman" w:hAnsi="Times New Roman" w:cs="Times New Roman"/>
                      <w:b/>
                      <w:bCs/>
                    </w:rPr>
                    <w:t>878 130,00</w:t>
                  </w:r>
                </w:p>
              </w:tc>
            </w:tr>
            <w:tr w:rsidR="00523145" w:rsidRPr="00117820" w14:paraId="5966FE5A" w14:textId="77777777" w:rsidTr="00523145">
              <w:tc>
                <w:tcPr>
                  <w:tcW w:w="1116" w:type="dxa"/>
                  <w:vAlign w:val="center"/>
                </w:tcPr>
                <w:p w14:paraId="15DBB782" w14:textId="3DC99B43" w:rsidR="00523145" w:rsidRPr="00117820" w:rsidRDefault="00BA63FF" w:rsidP="00523145">
                  <w:pPr>
                    <w:jc w:val="center"/>
                    <w:rPr>
                      <w:rFonts w:ascii="Times New Roman" w:hAnsi="Times New Roman" w:cs="Times New Roman"/>
                      <w:b/>
                    </w:rPr>
                  </w:pPr>
                  <w:r>
                    <w:rPr>
                      <w:rFonts w:ascii="Times New Roman" w:hAnsi="Times New Roman" w:cs="Times New Roman"/>
                      <w:b/>
                    </w:rPr>
                    <w:t>3</w:t>
                  </w:r>
                </w:p>
              </w:tc>
              <w:tc>
                <w:tcPr>
                  <w:tcW w:w="4596" w:type="dxa"/>
                  <w:vAlign w:val="center"/>
                </w:tcPr>
                <w:p w14:paraId="291BB9E3" w14:textId="77777777" w:rsidR="00523145" w:rsidRPr="00117820" w:rsidRDefault="00523145" w:rsidP="00523145">
                  <w:pPr>
                    <w:pStyle w:val="ConsPlusTitle"/>
                    <w:rPr>
                      <w:rFonts w:ascii="Times New Roman" w:hAnsi="Times New Roman" w:cs="Times New Roman"/>
                      <w:b w:val="0"/>
                      <w:sz w:val="22"/>
                      <w:szCs w:val="22"/>
                    </w:rPr>
                  </w:pPr>
                  <w:r w:rsidRPr="00117820">
                    <w:rPr>
                      <w:rFonts w:ascii="Times New Roman" w:hAnsi="Times New Roman" w:cs="Times New Roman"/>
                      <w:b w:val="0"/>
                      <w:sz w:val="22"/>
                      <w:szCs w:val="22"/>
                    </w:rPr>
                    <w:t>Песок</w:t>
                  </w:r>
                  <w:r>
                    <w:t xml:space="preserve"> </w:t>
                  </w:r>
                  <w:r w:rsidRPr="00523145">
                    <w:rPr>
                      <w:rFonts w:ascii="Times New Roman" w:hAnsi="Times New Roman" w:cs="Times New Roman"/>
                      <w:b w:val="0"/>
                      <w:sz w:val="22"/>
                      <w:szCs w:val="22"/>
                    </w:rPr>
                    <w:t>в г. Бендеры</w:t>
                  </w:r>
                </w:p>
              </w:tc>
              <w:tc>
                <w:tcPr>
                  <w:tcW w:w="850" w:type="dxa"/>
                  <w:vAlign w:val="center"/>
                </w:tcPr>
                <w:p w14:paraId="27B71421" w14:textId="77777777" w:rsidR="00523145" w:rsidRPr="00117820" w:rsidRDefault="00523145" w:rsidP="00523145">
                  <w:pPr>
                    <w:jc w:val="center"/>
                    <w:rPr>
                      <w:rFonts w:ascii="Times New Roman" w:hAnsi="Times New Roman" w:cs="Times New Roman"/>
                    </w:rPr>
                  </w:pPr>
                  <w:proofErr w:type="spellStart"/>
                  <w:r w:rsidRPr="00117820">
                    <w:rPr>
                      <w:rFonts w:ascii="Times New Roman" w:hAnsi="Times New Roman" w:cs="Times New Roman"/>
                    </w:rPr>
                    <w:t>тн</w:t>
                  </w:r>
                  <w:proofErr w:type="spellEnd"/>
                </w:p>
              </w:tc>
              <w:tc>
                <w:tcPr>
                  <w:tcW w:w="1423" w:type="dxa"/>
                  <w:vAlign w:val="center"/>
                </w:tcPr>
                <w:p w14:paraId="358C0796" w14:textId="77777777" w:rsidR="00523145" w:rsidRPr="00117820" w:rsidRDefault="00523145" w:rsidP="00523145">
                  <w:pPr>
                    <w:jc w:val="center"/>
                    <w:rPr>
                      <w:rFonts w:ascii="Times New Roman" w:hAnsi="Times New Roman" w:cs="Times New Roman"/>
                    </w:rPr>
                  </w:pPr>
                  <w:r>
                    <w:rPr>
                      <w:rFonts w:ascii="Times New Roman" w:hAnsi="Times New Roman" w:cs="Times New Roman"/>
                    </w:rPr>
                    <w:t>2 475,10</w:t>
                  </w:r>
                </w:p>
              </w:tc>
              <w:tc>
                <w:tcPr>
                  <w:tcW w:w="1686" w:type="dxa"/>
                  <w:vAlign w:val="bottom"/>
                </w:tcPr>
                <w:p w14:paraId="580BD7EA" w14:textId="77777777" w:rsidR="00523145" w:rsidRPr="00117820" w:rsidRDefault="00523145" w:rsidP="00523145">
                  <w:pPr>
                    <w:jc w:val="right"/>
                    <w:rPr>
                      <w:rFonts w:ascii="Times New Roman" w:hAnsi="Times New Roman" w:cs="Times New Roman"/>
                    </w:rPr>
                  </w:pPr>
                  <w:r>
                    <w:rPr>
                      <w:rFonts w:ascii="Times New Roman" w:hAnsi="Times New Roman" w:cs="Times New Roman"/>
                    </w:rPr>
                    <w:t>284 636,50</w:t>
                  </w:r>
                </w:p>
              </w:tc>
            </w:tr>
            <w:tr w:rsidR="00523145" w:rsidRPr="00117820" w14:paraId="45CD8C90" w14:textId="77777777" w:rsidTr="00523145">
              <w:trPr>
                <w:trHeight w:val="352"/>
              </w:trPr>
              <w:tc>
                <w:tcPr>
                  <w:tcW w:w="7985" w:type="dxa"/>
                  <w:gridSpan w:val="4"/>
                  <w:vAlign w:val="center"/>
                </w:tcPr>
                <w:p w14:paraId="5F38B46F" w14:textId="77777777" w:rsidR="00523145" w:rsidRPr="00523145" w:rsidRDefault="00523145" w:rsidP="00523145">
                  <w:pPr>
                    <w:pStyle w:val="ConsPlusTitle"/>
                    <w:rPr>
                      <w:rFonts w:ascii="Times New Roman" w:hAnsi="Times New Roman" w:cs="Times New Roman"/>
                      <w:b w:val="0"/>
                      <w:bCs w:val="0"/>
                      <w:sz w:val="22"/>
                      <w:szCs w:val="22"/>
                    </w:rPr>
                  </w:pPr>
                  <w:r w:rsidRPr="00523145">
                    <w:rPr>
                      <w:rFonts w:ascii="Times New Roman" w:hAnsi="Times New Roman" w:cs="Times New Roman"/>
                      <w:b w:val="0"/>
                      <w:bCs w:val="0"/>
                      <w:sz w:val="22"/>
                      <w:szCs w:val="22"/>
                    </w:rPr>
                    <w:t>ИТОГО:</w:t>
                  </w:r>
                </w:p>
              </w:tc>
              <w:tc>
                <w:tcPr>
                  <w:tcW w:w="1686" w:type="dxa"/>
                  <w:vAlign w:val="center"/>
                </w:tcPr>
                <w:p w14:paraId="1D6EFC30" w14:textId="77777777" w:rsidR="00523145" w:rsidRPr="00117820" w:rsidRDefault="00523145" w:rsidP="00523145">
                  <w:pPr>
                    <w:jc w:val="right"/>
                    <w:rPr>
                      <w:rFonts w:ascii="Times New Roman" w:hAnsi="Times New Roman" w:cs="Times New Roman"/>
                      <w:b/>
                      <w:bCs/>
                    </w:rPr>
                  </w:pPr>
                  <w:r>
                    <w:rPr>
                      <w:rFonts w:ascii="Times New Roman" w:hAnsi="Times New Roman" w:cs="Times New Roman"/>
                      <w:b/>
                      <w:bCs/>
                    </w:rPr>
                    <w:t>284 636,50</w:t>
                  </w:r>
                </w:p>
              </w:tc>
            </w:tr>
            <w:tr w:rsidR="00523145" w:rsidRPr="00117820" w14:paraId="7D44DB23" w14:textId="77777777" w:rsidTr="00523145">
              <w:trPr>
                <w:trHeight w:val="352"/>
              </w:trPr>
              <w:tc>
                <w:tcPr>
                  <w:tcW w:w="7985" w:type="dxa"/>
                  <w:gridSpan w:val="4"/>
                  <w:vAlign w:val="center"/>
                </w:tcPr>
                <w:p w14:paraId="799642F5" w14:textId="2D958041" w:rsidR="00523145" w:rsidRPr="00117820" w:rsidRDefault="00523145" w:rsidP="00523145">
                  <w:pPr>
                    <w:pStyle w:val="ConsPlusTitle"/>
                    <w:rPr>
                      <w:rFonts w:ascii="Times New Roman" w:hAnsi="Times New Roman" w:cs="Times New Roman"/>
                      <w:sz w:val="22"/>
                      <w:szCs w:val="22"/>
                    </w:rPr>
                  </w:pPr>
                  <w:r w:rsidRPr="003B7804">
                    <w:rPr>
                      <w:rFonts w:ascii="Times New Roman" w:hAnsi="Times New Roman" w:cs="Times New Roman"/>
                      <w:color w:val="000000"/>
                    </w:rPr>
                    <w:lastRenderedPageBreak/>
                    <w:t xml:space="preserve">ИТОГО по </w:t>
                  </w:r>
                  <w:r w:rsidR="00BA63FF">
                    <w:rPr>
                      <w:rFonts w:ascii="Times New Roman" w:hAnsi="Times New Roman" w:cs="Times New Roman"/>
                      <w:color w:val="000000"/>
                    </w:rPr>
                    <w:t>3</w:t>
                  </w:r>
                  <w:r w:rsidRPr="003B7804">
                    <w:rPr>
                      <w:rFonts w:ascii="Times New Roman" w:hAnsi="Times New Roman" w:cs="Times New Roman"/>
                      <w:color w:val="000000"/>
                    </w:rPr>
                    <w:t>-м Лотам:</w:t>
                  </w:r>
                </w:p>
              </w:tc>
              <w:tc>
                <w:tcPr>
                  <w:tcW w:w="1686" w:type="dxa"/>
                  <w:vAlign w:val="center"/>
                </w:tcPr>
                <w:p w14:paraId="14939842" w14:textId="17DF395C" w:rsidR="00523145" w:rsidRDefault="00BA63FF" w:rsidP="00523145">
                  <w:pPr>
                    <w:jc w:val="right"/>
                    <w:rPr>
                      <w:rFonts w:ascii="Times New Roman" w:hAnsi="Times New Roman" w:cs="Times New Roman"/>
                      <w:b/>
                      <w:bCs/>
                    </w:rPr>
                  </w:pPr>
                  <w:r w:rsidRPr="00BA63FF">
                    <w:rPr>
                      <w:rFonts w:ascii="Times New Roman" w:hAnsi="Times New Roman" w:cs="Times New Roman"/>
                      <w:b/>
                      <w:color w:val="000000"/>
                      <w:sz w:val="24"/>
                      <w:szCs w:val="24"/>
                    </w:rPr>
                    <w:t>3 084 361,50</w:t>
                  </w:r>
                </w:p>
              </w:tc>
            </w:tr>
          </w:tbl>
          <w:p w14:paraId="40FF3D1B" w14:textId="77777777" w:rsidR="001B6D4E" w:rsidRPr="00446971" w:rsidRDefault="001B6D4E" w:rsidP="005F4434">
            <w:pPr>
              <w:jc w:val="both"/>
              <w:rPr>
                <w:rFonts w:ascii="Times New Roman" w:hAnsi="Times New Roman" w:cs="Times New Roman"/>
                <w:sz w:val="24"/>
                <w:szCs w:val="24"/>
              </w:rPr>
            </w:pPr>
          </w:p>
        </w:tc>
      </w:tr>
      <w:tr w:rsidR="001B6D4E" w14:paraId="30D0B97F" w14:textId="77777777" w:rsidTr="005F4434">
        <w:tc>
          <w:tcPr>
            <w:tcW w:w="895" w:type="dxa"/>
          </w:tcPr>
          <w:p w14:paraId="6E5D8079"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634" w:type="dxa"/>
          </w:tcPr>
          <w:p w14:paraId="141698DF"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165" w:type="dxa"/>
            <w:vAlign w:val="center"/>
          </w:tcPr>
          <w:p w14:paraId="41F360AE" w14:textId="77777777" w:rsidR="001B6D4E" w:rsidRPr="00207850" w:rsidRDefault="001B6D4E" w:rsidP="005F4434">
            <w:pPr>
              <w:pStyle w:val="ConsPlusTitle"/>
              <w:rPr>
                <w:rFonts w:ascii="Times New Roman" w:hAnsi="Times New Roman" w:cs="Times New Roman"/>
                <w:b w:val="0"/>
              </w:rPr>
            </w:pPr>
            <w:r>
              <w:rPr>
                <w:rFonts w:ascii="Times New Roman" w:hAnsi="Times New Roman" w:cs="Times New Roman"/>
                <w:b w:val="0"/>
              </w:rPr>
              <w:t>Не требуется</w:t>
            </w:r>
          </w:p>
        </w:tc>
      </w:tr>
      <w:tr w:rsidR="001B6D4E" w14:paraId="1B705E01" w14:textId="77777777" w:rsidTr="005F4434">
        <w:tc>
          <w:tcPr>
            <w:tcW w:w="895" w:type="dxa"/>
          </w:tcPr>
          <w:p w14:paraId="5268FF26" w14:textId="77777777" w:rsidR="001B6D4E" w:rsidRPr="00D043A5" w:rsidRDefault="001B6D4E" w:rsidP="005F4434">
            <w:pPr>
              <w:jc w:val="center"/>
              <w:rPr>
                <w:rFonts w:ascii="Times New Roman" w:hAnsi="Times New Roman" w:cs="Times New Roman"/>
                <w:sz w:val="24"/>
                <w:szCs w:val="24"/>
              </w:rPr>
            </w:pPr>
            <w:r w:rsidRPr="00D043A5">
              <w:rPr>
                <w:rFonts w:ascii="Times New Roman" w:hAnsi="Times New Roman" w:cs="Times New Roman"/>
                <w:sz w:val="24"/>
                <w:szCs w:val="24"/>
              </w:rPr>
              <w:t>3.</w:t>
            </w:r>
          </w:p>
        </w:tc>
        <w:tc>
          <w:tcPr>
            <w:tcW w:w="4634" w:type="dxa"/>
          </w:tcPr>
          <w:p w14:paraId="21112F9F" w14:textId="77777777" w:rsidR="001B6D4E" w:rsidRPr="00E954CD" w:rsidRDefault="001B6D4E" w:rsidP="005F4434">
            <w:pPr>
              <w:rPr>
                <w:rFonts w:ascii="Times New Roman" w:hAnsi="Times New Roman" w:cs="Times New Roman"/>
                <w:b/>
                <w:sz w:val="24"/>
                <w:szCs w:val="24"/>
              </w:rPr>
            </w:pPr>
            <w:r w:rsidRPr="00E954CD">
              <w:rPr>
                <w:rFonts w:ascii="Times New Roman" w:hAnsi="Times New Roman" w:cs="Times New Roman"/>
                <w:b/>
                <w:sz w:val="24"/>
                <w:szCs w:val="24"/>
              </w:rPr>
              <w:t>Дополнительные требования к предмету (объекту) закупки</w:t>
            </w:r>
          </w:p>
        </w:tc>
        <w:tc>
          <w:tcPr>
            <w:tcW w:w="10165" w:type="dxa"/>
            <w:vAlign w:val="center"/>
          </w:tcPr>
          <w:p w14:paraId="2B5C9FEF" w14:textId="77777777" w:rsidR="001B6D4E" w:rsidRPr="00E954CD" w:rsidRDefault="001B6D4E" w:rsidP="005F4434">
            <w:pPr>
              <w:pStyle w:val="ConsPlusTitle"/>
              <w:jc w:val="both"/>
              <w:rPr>
                <w:rFonts w:ascii="Times New Roman" w:hAnsi="Times New Roman" w:cs="Times New Roman"/>
                <w:color w:val="FF0000"/>
              </w:rPr>
            </w:pPr>
            <w:r>
              <w:rPr>
                <w:rFonts w:ascii="Times New Roman" w:hAnsi="Times New Roman" w:cs="Times New Roman"/>
              </w:rPr>
              <w:t>-</w:t>
            </w:r>
          </w:p>
        </w:tc>
      </w:tr>
      <w:tr w:rsidR="001B6D4E" w14:paraId="542D6871" w14:textId="77777777" w:rsidTr="005F4434">
        <w:tc>
          <w:tcPr>
            <w:tcW w:w="895" w:type="dxa"/>
          </w:tcPr>
          <w:p w14:paraId="40D31F76"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Pr>
          <w:p w14:paraId="7E6AB633"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165" w:type="dxa"/>
          </w:tcPr>
          <w:p w14:paraId="5EDCB58A" w14:textId="77777777" w:rsidR="001B6D4E" w:rsidRDefault="001B6D4E" w:rsidP="005F4434">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w:t>
            </w:r>
            <w:r>
              <w:rPr>
                <w:rFonts w:ascii="Times New Roman" w:hAnsi="Times New Roman" w:cs="Times New Roman"/>
                <w:sz w:val="24"/>
                <w:szCs w:val="24"/>
              </w:rPr>
              <w:t xml:space="preserve"> Закупочной</w:t>
            </w:r>
            <w:r w:rsidRPr="004B373C">
              <w:rPr>
                <w:rFonts w:ascii="Times New Roman" w:hAnsi="Times New Roman" w:cs="Times New Roman"/>
                <w:sz w:val="24"/>
                <w:szCs w:val="24"/>
              </w:rPr>
              <w:t xml:space="preserve"> документации о проведении открытого аукциона</w:t>
            </w:r>
          </w:p>
        </w:tc>
      </w:tr>
      <w:tr w:rsidR="001B6D4E" w14:paraId="652D47D4" w14:textId="77777777" w:rsidTr="005F4434">
        <w:tc>
          <w:tcPr>
            <w:tcW w:w="895" w:type="dxa"/>
          </w:tcPr>
          <w:p w14:paraId="6D0C93CF" w14:textId="77777777" w:rsidR="001B6D4E" w:rsidRDefault="001B6D4E" w:rsidP="005F4434">
            <w:pPr>
              <w:jc w:val="center"/>
              <w:rPr>
                <w:rFonts w:ascii="Times New Roman" w:hAnsi="Times New Roman" w:cs="Times New Roman"/>
                <w:sz w:val="24"/>
                <w:szCs w:val="24"/>
              </w:rPr>
            </w:pPr>
          </w:p>
        </w:tc>
        <w:tc>
          <w:tcPr>
            <w:tcW w:w="4634" w:type="dxa"/>
          </w:tcPr>
          <w:p w14:paraId="168F6776" w14:textId="77777777" w:rsidR="001B6D4E" w:rsidRDefault="001B6D4E" w:rsidP="005F4434">
            <w:pPr>
              <w:jc w:val="center"/>
              <w:rPr>
                <w:rFonts w:ascii="Times New Roman" w:hAnsi="Times New Roman" w:cs="Times New Roman"/>
                <w:sz w:val="24"/>
                <w:szCs w:val="24"/>
              </w:rPr>
            </w:pPr>
          </w:p>
        </w:tc>
        <w:tc>
          <w:tcPr>
            <w:tcW w:w="10165" w:type="dxa"/>
          </w:tcPr>
          <w:p w14:paraId="1680C5B4" w14:textId="77777777" w:rsidR="001B6D4E" w:rsidRDefault="001B6D4E" w:rsidP="005F4434">
            <w:pPr>
              <w:jc w:val="center"/>
              <w:rPr>
                <w:rFonts w:ascii="Times New Roman" w:hAnsi="Times New Roman" w:cs="Times New Roman"/>
                <w:sz w:val="24"/>
                <w:szCs w:val="24"/>
              </w:rPr>
            </w:pPr>
          </w:p>
        </w:tc>
      </w:tr>
      <w:tr w:rsidR="001B6D4E" w14:paraId="5A780717" w14:textId="77777777" w:rsidTr="005F4434">
        <w:tc>
          <w:tcPr>
            <w:tcW w:w="895" w:type="dxa"/>
          </w:tcPr>
          <w:p w14:paraId="15298E1F" w14:textId="77777777" w:rsidR="001B6D4E" w:rsidRDefault="001B6D4E" w:rsidP="005F4434">
            <w:pPr>
              <w:jc w:val="center"/>
              <w:rPr>
                <w:rFonts w:ascii="Times New Roman" w:hAnsi="Times New Roman" w:cs="Times New Roman"/>
                <w:sz w:val="24"/>
                <w:szCs w:val="24"/>
              </w:rPr>
            </w:pPr>
          </w:p>
        </w:tc>
        <w:tc>
          <w:tcPr>
            <w:tcW w:w="4634" w:type="dxa"/>
          </w:tcPr>
          <w:p w14:paraId="763E09A2"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10165" w:type="dxa"/>
          </w:tcPr>
          <w:p w14:paraId="45048BE7" w14:textId="77777777" w:rsidR="001B6D4E" w:rsidRDefault="001B6D4E" w:rsidP="005F4434">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1B6D4E" w14:paraId="123E545D" w14:textId="77777777" w:rsidTr="005F4434">
        <w:tc>
          <w:tcPr>
            <w:tcW w:w="895" w:type="dxa"/>
          </w:tcPr>
          <w:p w14:paraId="49B4E5F5"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3BE6B15C"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165" w:type="dxa"/>
          </w:tcPr>
          <w:p w14:paraId="1C2EE998" w14:textId="77777777" w:rsidR="001B6D4E" w:rsidRPr="009C7623"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4EC43785" w14:textId="67AB4BC6" w:rsidR="001B6D4E" w:rsidRPr="009C7623"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а) учреждениям и организациям уголовно-исполнительной системы;</w:t>
            </w:r>
          </w:p>
          <w:p w14:paraId="5892D836" w14:textId="77777777" w:rsidR="001B6D4E" w:rsidRPr="009C7623"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б) организациям, применяющим труд инвалидов;</w:t>
            </w:r>
          </w:p>
          <w:p w14:paraId="147D62DE" w14:textId="77777777" w:rsidR="001B6D4E" w:rsidRPr="009C7623"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в) отечественным производителям;</w:t>
            </w:r>
          </w:p>
          <w:p w14:paraId="29468A8F" w14:textId="77777777" w:rsidR="001B6D4E" w:rsidRDefault="001B6D4E" w:rsidP="005F4434">
            <w:pPr>
              <w:jc w:val="both"/>
              <w:rPr>
                <w:rFonts w:ascii="Times New Roman" w:hAnsi="Times New Roman" w:cs="Times New Roman"/>
                <w:sz w:val="24"/>
                <w:szCs w:val="24"/>
              </w:rPr>
            </w:pPr>
            <w:r w:rsidRPr="009C7623">
              <w:rPr>
                <w:rFonts w:ascii="Times New Roman" w:hAnsi="Times New Roman" w:cs="Times New Roman"/>
                <w:sz w:val="24"/>
                <w:szCs w:val="24"/>
              </w:rPr>
              <w:t>г) отечественным импортерам.</w:t>
            </w:r>
          </w:p>
        </w:tc>
      </w:tr>
      <w:tr w:rsidR="001B6D4E" w14:paraId="75A7BE34" w14:textId="77777777" w:rsidTr="005F4434">
        <w:tc>
          <w:tcPr>
            <w:tcW w:w="895" w:type="dxa"/>
          </w:tcPr>
          <w:p w14:paraId="7C37210A"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69FB71BE"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10165" w:type="dxa"/>
          </w:tcPr>
          <w:p w14:paraId="6E4782A0" w14:textId="77777777" w:rsidR="001B6D4E" w:rsidRPr="00DC2A76" w:rsidRDefault="001B6D4E" w:rsidP="005F4434">
            <w:pPr>
              <w:jc w:val="both"/>
              <w:rPr>
                <w:rFonts w:ascii="Times New Roman" w:hAnsi="Times New Roman" w:cs="Times New Roman"/>
                <w:sz w:val="24"/>
                <w:szCs w:val="24"/>
                <w:u w:val="single"/>
              </w:rPr>
            </w:pPr>
            <w:r w:rsidRPr="00DC2A76">
              <w:rPr>
                <w:rFonts w:ascii="Times New Roman" w:hAnsi="Times New Roman" w:cs="Times New Roman"/>
                <w:sz w:val="24"/>
                <w:szCs w:val="24"/>
                <w:u w:val="single"/>
              </w:rPr>
              <w:t>Требования к Участникам:</w:t>
            </w:r>
          </w:p>
          <w:p w14:paraId="486B36F3" w14:textId="77777777" w:rsidR="001B6D4E" w:rsidRPr="00C071E1" w:rsidRDefault="001B6D4E" w:rsidP="005F4434">
            <w:pPr>
              <w:jc w:val="both"/>
              <w:rPr>
                <w:rFonts w:ascii="Times New Roman" w:hAnsi="Times New Roman" w:cs="Times New Roman"/>
                <w:sz w:val="24"/>
                <w:szCs w:val="24"/>
              </w:rPr>
            </w:pPr>
            <w:r w:rsidRPr="00C071E1">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427E7CF" w14:textId="77777777" w:rsidR="001B6D4E" w:rsidRPr="00C071E1" w:rsidRDefault="001B6D4E" w:rsidP="005F4434">
            <w:pPr>
              <w:jc w:val="both"/>
              <w:rPr>
                <w:rFonts w:ascii="Times New Roman" w:hAnsi="Times New Roman" w:cs="Times New Roman"/>
                <w:sz w:val="24"/>
                <w:szCs w:val="24"/>
              </w:rPr>
            </w:pPr>
            <w:r w:rsidRPr="00C071E1">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19F4E0BF" w14:textId="77777777" w:rsidR="001B6D4E" w:rsidRPr="00C071E1" w:rsidRDefault="001B6D4E" w:rsidP="005F4434">
            <w:pPr>
              <w:jc w:val="both"/>
              <w:rPr>
                <w:rFonts w:ascii="Times New Roman" w:hAnsi="Times New Roman" w:cs="Times New Roman"/>
                <w:sz w:val="24"/>
                <w:szCs w:val="24"/>
              </w:rPr>
            </w:pPr>
            <w:r w:rsidRPr="00C071E1">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25EAC1E" w14:textId="77777777"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sz w:val="24"/>
                <w:szCs w:val="24"/>
              </w:rPr>
              <w:t xml:space="preserve">г) </w:t>
            </w:r>
            <w:r w:rsidRPr="00C071E1">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4FDE598" w14:textId="77777777"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bCs/>
                <w:sz w:val="24"/>
                <w:szCs w:val="24"/>
              </w:rPr>
              <w:lastRenderedPageBreak/>
              <w:t>1) физическим лицом (в том числе зарегистрированным в качестве индивидуального предпринимателя), являющимся участником закупки;</w:t>
            </w:r>
          </w:p>
          <w:p w14:paraId="7B5DEB3B" w14:textId="77777777"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D162FAB" w14:textId="77777777"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372F8911" w14:textId="33BDC334" w:rsidR="001B6D4E" w:rsidRPr="00C071E1" w:rsidRDefault="001B6D4E" w:rsidP="005F4434">
            <w:pPr>
              <w:jc w:val="both"/>
              <w:rPr>
                <w:rFonts w:ascii="Times New Roman" w:hAnsi="Times New Roman" w:cs="Times New Roman"/>
                <w:bCs/>
                <w:sz w:val="24"/>
                <w:szCs w:val="24"/>
              </w:rPr>
            </w:pPr>
            <w:r w:rsidRPr="00C071E1">
              <w:rPr>
                <w:rFonts w:ascii="Times New Roman" w:hAnsi="Times New Roman" w:cs="Times New Roman"/>
                <w:bCs/>
                <w:sz w:val="24"/>
                <w:szCs w:val="24"/>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Pr>
                <w:rFonts w:ascii="Times New Roman" w:hAnsi="Times New Roman" w:cs="Times New Roman"/>
                <w:bCs/>
                <w:sz w:val="24"/>
                <w:szCs w:val="24"/>
              </w:rPr>
              <w:t xml:space="preserve"> </w:t>
            </w:r>
            <w:r w:rsidRPr="00C071E1">
              <w:rPr>
                <w:rFonts w:ascii="Times New Roman" w:hAnsi="Times New Roman" w:cs="Times New Roman"/>
                <w:bCs/>
                <w:sz w:val="24"/>
                <w:szCs w:val="24"/>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5AA11C4" w14:textId="63961524" w:rsidR="001B6D4E" w:rsidRDefault="001B6D4E" w:rsidP="005F4434">
            <w:pPr>
              <w:jc w:val="both"/>
              <w:rPr>
                <w:rFonts w:ascii="Times New Roman" w:hAnsi="Times New Roman" w:cs="Times New Roman"/>
                <w:bCs/>
                <w:sz w:val="24"/>
                <w:szCs w:val="24"/>
              </w:rPr>
            </w:pPr>
            <w:r w:rsidRPr="00C071E1">
              <w:rPr>
                <w:rFonts w:ascii="Times New Roman" w:hAnsi="Times New Roman" w:cs="Times New Roman"/>
                <w:bCs/>
                <w:sz w:val="24"/>
                <w:szCs w:val="24"/>
              </w:rPr>
              <w:t xml:space="preserve">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w:t>
            </w:r>
            <w:r w:rsidRPr="00023AE9">
              <w:rPr>
                <w:rFonts w:ascii="Times New Roman" w:hAnsi="Times New Roman" w:cs="Times New Roman"/>
                <w:bCs/>
                <w:sz w:val="24"/>
                <w:szCs w:val="24"/>
              </w:rPr>
              <w:t xml:space="preserve">Республики (Приложение № </w:t>
            </w:r>
            <w:r w:rsidR="00705379">
              <w:rPr>
                <w:rFonts w:ascii="Times New Roman" w:hAnsi="Times New Roman" w:cs="Times New Roman"/>
                <w:bCs/>
                <w:sz w:val="24"/>
                <w:szCs w:val="24"/>
              </w:rPr>
              <w:t>6</w:t>
            </w:r>
            <w:r w:rsidRPr="00023AE9">
              <w:rPr>
                <w:rFonts w:ascii="Times New Roman" w:hAnsi="Times New Roman" w:cs="Times New Roman"/>
                <w:bCs/>
                <w:sz w:val="24"/>
                <w:szCs w:val="24"/>
              </w:rPr>
              <w:t xml:space="preserve"> к Закупочной документации).</w:t>
            </w:r>
          </w:p>
          <w:p w14:paraId="4DD1F82A" w14:textId="10028F77" w:rsidR="00153837" w:rsidRPr="00023AE9" w:rsidRDefault="00153837" w:rsidP="005F4434">
            <w:pPr>
              <w:jc w:val="both"/>
              <w:rPr>
                <w:rFonts w:ascii="Times New Roman" w:hAnsi="Times New Roman" w:cs="Times New Roman"/>
                <w:sz w:val="24"/>
                <w:szCs w:val="24"/>
              </w:rPr>
            </w:pPr>
            <w:r w:rsidRPr="00153837">
              <w:rPr>
                <w:rFonts w:ascii="Times New Roman" w:hAnsi="Times New Roman" w:cs="Times New Roman"/>
                <w:sz w:val="24"/>
                <w:szCs w:val="24"/>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7855B5" w14:textId="77777777" w:rsidR="001B6D4E" w:rsidRPr="00DC2A76" w:rsidRDefault="001B6D4E" w:rsidP="005F4434">
            <w:pPr>
              <w:jc w:val="both"/>
              <w:rPr>
                <w:rFonts w:ascii="Times New Roman" w:hAnsi="Times New Roman" w:cs="Times New Roman"/>
                <w:sz w:val="24"/>
                <w:szCs w:val="24"/>
                <w:u w:val="single"/>
              </w:rPr>
            </w:pPr>
            <w:r w:rsidRPr="00023AE9">
              <w:rPr>
                <w:rFonts w:ascii="Times New Roman" w:hAnsi="Times New Roman" w:cs="Times New Roman"/>
                <w:sz w:val="24"/>
                <w:szCs w:val="24"/>
                <w:u w:val="single"/>
              </w:rPr>
              <w:t>Участником закупки должны быть представлены следующие документы:</w:t>
            </w:r>
          </w:p>
          <w:p w14:paraId="1B7CE1DD" w14:textId="77777777" w:rsidR="001B6D4E" w:rsidRPr="00602233" w:rsidRDefault="001B6D4E" w:rsidP="005F4434">
            <w:pPr>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20F19E59"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7054859C" w14:textId="77777777" w:rsidR="001B6D4E"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7596A43C"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образом заверенный перевод на </w:t>
            </w:r>
            <w:r w:rsidRPr="005A176A">
              <w:rPr>
                <w:rFonts w:ascii="Times New Roman" w:hAnsi="Times New Roman" w:cs="Times New Roman"/>
                <w:sz w:val="24"/>
                <w:szCs w:val="24"/>
              </w:rPr>
              <w:lastRenderedPageBreak/>
              <w:t>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2F2787A9" w14:textId="31F7C004"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r w:rsidR="00153837">
              <w:rPr>
                <w:rFonts w:ascii="Times New Roman" w:hAnsi="Times New Roman" w:cs="Times New Roman"/>
                <w:sz w:val="24"/>
                <w:szCs w:val="24"/>
              </w:rPr>
              <w:t xml:space="preserve"> (копии Сертификатов и т.п.)</w:t>
            </w:r>
            <w:r w:rsidRPr="005A176A">
              <w:rPr>
                <w:rFonts w:ascii="Times New Roman" w:hAnsi="Times New Roman" w:cs="Times New Roman"/>
                <w:sz w:val="24"/>
                <w:szCs w:val="24"/>
              </w:rPr>
              <w:t>:</w:t>
            </w:r>
          </w:p>
          <w:p w14:paraId="1A8C2D99"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0EBDF9D6"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29264383"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3BF8B7FB" w14:textId="77777777" w:rsidR="001B6D4E" w:rsidRPr="005A176A" w:rsidRDefault="001B6D4E" w:rsidP="005F4434">
            <w:pPr>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4FB6E549" w14:textId="77777777" w:rsidR="001B6D4E" w:rsidRPr="005A176A" w:rsidRDefault="001B6D4E" w:rsidP="005F4434">
            <w:pPr>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3686F7D6" w14:textId="77777777" w:rsidR="001B6D4E" w:rsidRDefault="001B6D4E" w:rsidP="001B6D4E">
            <w:pPr>
              <w:ind w:firstLine="709"/>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72DEB02B" w14:textId="77777777" w:rsidR="001B6D4E" w:rsidRPr="005A176A" w:rsidRDefault="001B6D4E" w:rsidP="001B6D4E">
            <w:pPr>
              <w:ind w:firstLine="709"/>
              <w:jc w:val="both"/>
              <w:rPr>
                <w:rFonts w:ascii="Times New Roman" w:hAnsi="Times New Roman" w:cs="Times New Roman"/>
                <w:sz w:val="24"/>
                <w:szCs w:val="24"/>
              </w:rPr>
            </w:pPr>
            <w:r>
              <w:rPr>
                <w:rFonts w:ascii="Times New Roman" w:hAnsi="Times New Roman" w:cs="Times New Roman"/>
                <w:sz w:val="24"/>
                <w:szCs w:val="24"/>
              </w:rPr>
              <w:t xml:space="preserve">з) </w:t>
            </w:r>
            <w:r w:rsidRPr="00FE3DB1">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 и) участник закупки вправе приложить иные документы, подтверждающие соответствие участника закупки требованиям, установленным нас</w:t>
            </w:r>
            <w:r>
              <w:rPr>
                <w:rFonts w:ascii="Times New Roman" w:hAnsi="Times New Roman" w:cs="Times New Roman"/>
                <w:sz w:val="24"/>
                <w:szCs w:val="24"/>
              </w:rPr>
              <w:t>тоящей Закупочной документацией;</w:t>
            </w:r>
          </w:p>
          <w:p w14:paraId="6419633F" w14:textId="77777777" w:rsidR="001B6D4E" w:rsidRDefault="001B6D4E" w:rsidP="005F4434">
            <w:pPr>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3D014B04" w14:textId="533BBF6D" w:rsidR="001B6D4E" w:rsidRDefault="001B6D4E" w:rsidP="005F4434">
            <w:pPr>
              <w:jc w:val="both"/>
              <w:rPr>
                <w:rFonts w:ascii="Times New Roman" w:hAnsi="Times New Roman" w:cs="Times New Roman"/>
                <w:sz w:val="24"/>
                <w:szCs w:val="24"/>
              </w:rPr>
            </w:pPr>
            <w:r w:rsidRPr="004B373C">
              <w:rPr>
                <w:rFonts w:ascii="Times New Roman" w:hAnsi="Times New Roman" w:cs="Times New Roman"/>
                <w:sz w:val="24"/>
                <w:szCs w:val="24"/>
              </w:rPr>
              <w:t xml:space="preserve">Форма заявки на участие в закупке приведена в </w:t>
            </w:r>
            <w:r>
              <w:rPr>
                <w:rFonts w:ascii="Times New Roman" w:hAnsi="Times New Roman" w:cs="Times New Roman"/>
                <w:sz w:val="24"/>
                <w:szCs w:val="24"/>
              </w:rPr>
              <w:t>П</w:t>
            </w:r>
            <w:r w:rsidRPr="004B373C">
              <w:rPr>
                <w:rFonts w:ascii="Times New Roman" w:hAnsi="Times New Roman" w:cs="Times New Roman"/>
                <w:sz w:val="24"/>
                <w:szCs w:val="24"/>
              </w:rPr>
              <w:t xml:space="preserve">риложении </w:t>
            </w:r>
            <w:r>
              <w:rPr>
                <w:rFonts w:ascii="Times New Roman" w:hAnsi="Times New Roman" w:cs="Times New Roman"/>
                <w:sz w:val="24"/>
                <w:szCs w:val="24"/>
              </w:rPr>
              <w:t xml:space="preserve">№ </w:t>
            </w:r>
            <w:r w:rsidR="00705379">
              <w:rPr>
                <w:rFonts w:ascii="Times New Roman" w:hAnsi="Times New Roman" w:cs="Times New Roman"/>
                <w:sz w:val="24"/>
                <w:szCs w:val="24"/>
              </w:rPr>
              <w:t>5</w:t>
            </w:r>
            <w:r>
              <w:rPr>
                <w:rFonts w:ascii="Times New Roman" w:hAnsi="Times New Roman" w:cs="Times New Roman"/>
                <w:sz w:val="24"/>
                <w:szCs w:val="24"/>
              </w:rPr>
              <w:t xml:space="preserve"> к З</w:t>
            </w:r>
            <w:r w:rsidRPr="004B373C">
              <w:rPr>
                <w:rFonts w:ascii="Times New Roman" w:hAnsi="Times New Roman" w:cs="Times New Roman"/>
                <w:sz w:val="24"/>
                <w:szCs w:val="24"/>
              </w:rPr>
              <w:t>акупочной документации.</w:t>
            </w:r>
          </w:p>
        </w:tc>
      </w:tr>
      <w:tr w:rsidR="001B6D4E" w14:paraId="57E997CF" w14:textId="77777777" w:rsidTr="005F4434">
        <w:trPr>
          <w:trHeight w:val="692"/>
        </w:trPr>
        <w:tc>
          <w:tcPr>
            <w:tcW w:w="895" w:type="dxa"/>
          </w:tcPr>
          <w:p w14:paraId="3F38C45B"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634" w:type="dxa"/>
          </w:tcPr>
          <w:p w14:paraId="7FD1AD73"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165" w:type="dxa"/>
          </w:tcPr>
          <w:p w14:paraId="29F7FF2D" w14:textId="77777777" w:rsidR="001B6D4E" w:rsidRPr="004449C0" w:rsidRDefault="001B6D4E" w:rsidP="005F443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2A05387E" w14:textId="77777777" w:rsidR="001B6D4E" w:rsidRPr="004449C0" w:rsidRDefault="001B6D4E" w:rsidP="005F4434">
            <w:pPr>
              <w:tabs>
                <w:tab w:val="left" w:pos="1276"/>
              </w:tabs>
              <w:spacing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2554F6C4" w14:textId="77777777" w:rsidR="001B6D4E" w:rsidRPr="00445F7A" w:rsidRDefault="001B6D4E" w:rsidP="005F4434">
            <w:pPr>
              <w:tabs>
                <w:tab w:val="left" w:pos="1276"/>
              </w:tabs>
              <w:spacing w:line="240" w:lineRule="atLeast"/>
              <w:contextualSpacing/>
              <w:jc w:val="both"/>
              <w:rPr>
                <w:rFonts w:ascii="Times New Roman" w:eastAsia="Times New Roman" w:hAnsi="Times New Roman" w:cs="Arial"/>
                <w:bCs/>
                <w:sz w:val="24"/>
                <w:szCs w:val="24"/>
                <w:lang w:eastAsia="ru-RU"/>
              </w:rPr>
            </w:pPr>
            <w:r w:rsidRPr="00D043A5">
              <w:rPr>
                <w:rFonts w:ascii="Times New Roman" w:eastAsia="Times New Roman" w:hAnsi="Times New Roman" w:cs="Arial"/>
                <w:bCs/>
                <w:sz w:val="24"/>
                <w:szCs w:val="24"/>
                <w:lang w:eastAsia="ru-RU"/>
              </w:rPr>
              <w:t>В случае неисполнения или ненадлежащего исполнения П</w:t>
            </w:r>
            <w:r>
              <w:rPr>
                <w:rFonts w:ascii="Times New Roman" w:eastAsia="Times New Roman" w:hAnsi="Times New Roman" w:cs="Arial"/>
                <w:bCs/>
                <w:sz w:val="24"/>
                <w:szCs w:val="24"/>
                <w:lang w:eastAsia="ru-RU"/>
              </w:rPr>
              <w:t>оставщиком</w:t>
            </w:r>
            <w:r w:rsidRPr="00D043A5">
              <w:rPr>
                <w:rFonts w:ascii="Times New Roman" w:eastAsia="Times New Roman" w:hAnsi="Times New Roman" w:cs="Arial"/>
                <w:bCs/>
                <w:sz w:val="24"/>
                <w:szCs w:val="24"/>
                <w:lang w:eastAsia="ru-RU"/>
              </w:rPr>
              <w:t xml:space="preserve"> своих обязательств по </w:t>
            </w:r>
            <w:r>
              <w:rPr>
                <w:rFonts w:ascii="Times New Roman" w:eastAsia="Times New Roman" w:hAnsi="Times New Roman" w:cs="Arial"/>
                <w:bCs/>
                <w:sz w:val="24"/>
                <w:szCs w:val="24"/>
                <w:lang w:eastAsia="ru-RU"/>
              </w:rPr>
              <w:t>К</w:t>
            </w:r>
            <w:r w:rsidRPr="00D043A5">
              <w:rPr>
                <w:rFonts w:ascii="Times New Roman" w:eastAsia="Times New Roman" w:hAnsi="Times New Roman" w:cs="Arial"/>
                <w:bCs/>
                <w:sz w:val="24"/>
                <w:szCs w:val="24"/>
                <w:lang w:eastAsia="ru-RU"/>
              </w:rPr>
              <w:t xml:space="preserve">онтракту, он уплачивает Покупателю пеню в размере </w:t>
            </w:r>
            <w:r w:rsidRPr="00445F7A">
              <w:rPr>
                <w:rFonts w:ascii="Times New Roman" w:eastAsia="Times New Roman" w:hAnsi="Times New Roman" w:cs="Arial"/>
                <w:bCs/>
                <w:sz w:val="24"/>
                <w:szCs w:val="24"/>
                <w:lang w:eastAsia="ru-RU"/>
              </w:rPr>
              <w:t xml:space="preserve">0,05 % от стоимости неисполненного, </w:t>
            </w:r>
            <w:r w:rsidRPr="00445F7A">
              <w:rPr>
                <w:rFonts w:ascii="Times New Roman" w:eastAsia="Times New Roman" w:hAnsi="Times New Roman" w:cs="Arial"/>
                <w:bCs/>
                <w:sz w:val="24"/>
                <w:szCs w:val="24"/>
                <w:lang w:eastAsia="ru-RU"/>
              </w:rPr>
              <w:lastRenderedPageBreak/>
              <w:t xml:space="preserve">ненадлежащим образом исполненного обязательства за каждый день просрочки до полного исполнения своей обязанности. </w:t>
            </w:r>
          </w:p>
          <w:p w14:paraId="478B917F" w14:textId="77777777" w:rsidR="001B6D4E" w:rsidRPr="00445F7A" w:rsidRDefault="001B6D4E" w:rsidP="005F4434">
            <w:pPr>
              <w:tabs>
                <w:tab w:val="left" w:pos="1276"/>
              </w:tabs>
              <w:spacing w:line="240" w:lineRule="atLeast"/>
              <w:contextualSpacing/>
              <w:jc w:val="both"/>
              <w:rPr>
                <w:rFonts w:ascii="Times New Roman" w:eastAsia="Times New Roman" w:hAnsi="Times New Roman" w:cs="Arial"/>
                <w:bCs/>
                <w:sz w:val="24"/>
                <w:szCs w:val="24"/>
                <w:lang w:eastAsia="ru-RU"/>
              </w:rPr>
            </w:pPr>
            <w:r w:rsidRPr="00445F7A">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w:t>
            </w:r>
            <w:r>
              <w:rPr>
                <w:rFonts w:ascii="Times New Roman" w:eastAsia="Times New Roman" w:hAnsi="Times New Roman" w:cs="Arial"/>
                <w:bCs/>
                <w:sz w:val="24"/>
                <w:szCs w:val="24"/>
                <w:lang w:eastAsia="ru-RU"/>
              </w:rPr>
              <w:t>К</w:t>
            </w:r>
            <w:r w:rsidRPr="00445F7A">
              <w:rPr>
                <w:rFonts w:ascii="Times New Roman" w:eastAsia="Times New Roman" w:hAnsi="Times New Roman" w:cs="Arial"/>
                <w:bCs/>
                <w:sz w:val="24"/>
                <w:szCs w:val="24"/>
                <w:lang w:eastAsia="ru-RU"/>
              </w:rPr>
              <w:t xml:space="preserve">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50599C3D" w14:textId="77777777" w:rsidR="001B6D4E" w:rsidRPr="00437FB6" w:rsidRDefault="001B6D4E" w:rsidP="005F4434">
            <w:pPr>
              <w:tabs>
                <w:tab w:val="left" w:pos="1276"/>
              </w:tabs>
              <w:spacing w:line="240" w:lineRule="atLeast"/>
              <w:contextualSpacing/>
              <w:jc w:val="both"/>
              <w:rPr>
                <w:rFonts w:ascii="Times New Roman" w:eastAsia="Times New Roman" w:hAnsi="Times New Roman" w:cs="Arial"/>
                <w:bCs/>
                <w:sz w:val="24"/>
                <w:szCs w:val="24"/>
                <w:lang w:eastAsia="ru-RU"/>
              </w:rPr>
            </w:pPr>
            <w:r w:rsidRPr="00437FB6">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437FB6">
              <w:rPr>
                <w:rFonts w:ascii="Times New Roman" w:eastAsia="Times New Roman" w:hAnsi="Times New Roman" w:cs="Times New Roman"/>
                <w:sz w:val="24"/>
                <w:szCs w:val="24"/>
                <w:lang w:eastAsia="ru-RU"/>
              </w:rPr>
              <w:t>субпоставки</w:t>
            </w:r>
            <w:proofErr w:type="spellEnd"/>
            <w:r w:rsidRPr="00437FB6">
              <w:rPr>
                <w:rFonts w:ascii="Times New Roman" w:eastAsia="Times New Roman" w:hAnsi="Times New Roman" w:cs="Times New Roman"/>
                <w:sz w:val="24"/>
                <w:szCs w:val="24"/>
                <w:lang w:eastAsia="ru-RU"/>
              </w:rPr>
              <w:t xml:space="preserve"> (</w:t>
            </w:r>
            <w:proofErr w:type="spellStart"/>
            <w:r w:rsidRPr="00437FB6">
              <w:rPr>
                <w:rFonts w:ascii="Times New Roman" w:eastAsia="Times New Roman" w:hAnsi="Times New Roman" w:cs="Times New Roman"/>
                <w:sz w:val="24"/>
                <w:szCs w:val="24"/>
                <w:lang w:eastAsia="ru-RU"/>
              </w:rPr>
              <w:t>соисполнения</w:t>
            </w:r>
            <w:proofErr w:type="spellEnd"/>
            <w:r w:rsidRPr="00437FB6">
              <w:rPr>
                <w:rFonts w:ascii="Times New Roman" w:eastAsia="Times New Roman" w:hAnsi="Times New Roman" w:cs="Times New Roman"/>
                <w:sz w:val="24"/>
                <w:szCs w:val="24"/>
                <w:lang w:eastAsia="ru-RU"/>
              </w:rPr>
              <w:t>), заключенных Поставщиком при исполнении Контракта</w:t>
            </w:r>
            <w:r w:rsidRPr="00437FB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437FB6">
              <w:rPr>
                <w:rFonts w:ascii="Times New Roman" w:eastAsia="Times New Roman" w:hAnsi="Times New Roman" w:cs="Times New Roman"/>
                <w:sz w:val="24"/>
                <w:szCs w:val="24"/>
                <w:lang w:eastAsia="ru-RU"/>
              </w:rPr>
              <w:t>субпоставки</w:t>
            </w:r>
            <w:proofErr w:type="spellEnd"/>
            <w:r w:rsidRPr="00437FB6">
              <w:rPr>
                <w:rFonts w:ascii="Times New Roman" w:eastAsia="Times New Roman" w:hAnsi="Times New Roman" w:cs="Times New Roman"/>
                <w:sz w:val="24"/>
                <w:szCs w:val="24"/>
                <w:lang w:eastAsia="ru-RU"/>
              </w:rPr>
              <w:t xml:space="preserve"> (</w:t>
            </w:r>
            <w:proofErr w:type="spellStart"/>
            <w:r w:rsidRPr="00437FB6">
              <w:rPr>
                <w:rFonts w:ascii="Times New Roman" w:eastAsia="Times New Roman" w:hAnsi="Times New Roman" w:cs="Times New Roman"/>
                <w:sz w:val="24"/>
                <w:szCs w:val="24"/>
                <w:lang w:eastAsia="ru-RU"/>
              </w:rPr>
              <w:t>соисполнения</w:t>
            </w:r>
            <w:proofErr w:type="spellEnd"/>
            <w:r w:rsidRPr="00437FB6">
              <w:rPr>
                <w:rFonts w:ascii="Times New Roman" w:eastAsia="Times New Roman" w:hAnsi="Times New Roman" w:cs="Times New Roman"/>
                <w:sz w:val="24"/>
                <w:szCs w:val="24"/>
                <w:lang w:eastAsia="ru-RU"/>
              </w:rPr>
              <w:t xml:space="preserve">) </w:t>
            </w:r>
            <w:r w:rsidRPr="00437FB6">
              <w:rPr>
                <w:rFonts w:ascii="Times New Roman" w:eastAsia="Times New Roman" w:hAnsi="Times New Roman" w:cs="Arial"/>
                <w:bCs/>
                <w:sz w:val="24"/>
                <w:szCs w:val="24"/>
                <w:lang w:eastAsia="ru-RU"/>
              </w:rPr>
              <w:t xml:space="preserve">за каждый день просрочки до полного исполнения своей обязанности. </w:t>
            </w:r>
          </w:p>
          <w:p w14:paraId="18CBA79B" w14:textId="77777777" w:rsidR="001B6D4E" w:rsidRPr="00437FB6" w:rsidRDefault="001B6D4E" w:rsidP="005F4434">
            <w:pPr>
              <w:tabs>
                <w:tab w:val="left" w:pos="1276"/>
              </w:tabs>
              <w:spacing w:line="240" w:lineRule="atLeast"/>
              <w:contextualSpacing/>
              <w:jc w:val="both"/>
              <w:rPr>
                <w:rFonts w:ascii="Times New Roman" w:eastAsia="Times New Roman" w:hAnsi="Times New Roman" w:cs="Arial"/>
                <w:bCs/>
                <w:color w:val="FF0000"/>
                <w:sz w:val="24"/>
                <w:szCs w:val="24"/>
                <w:lang w:eastAsia="ru-RU"/>
              </w:rPr>
            </w:pPr>
            <w:r w:rsidRPr="00437FB6">
              <w:rPr>
                <w:rFonts w:ascii="Times New Roman" w:eastAsia="Times New Roman" w:hAnsi="Times New Roman" w:cs="Arial"/>
                <w:bCs/>
                <w:sz w:val="24"/>
                <w:szCs w:val="24"/>
                <w:lang w:eastAsia="ru-RU"/>
              </w:rPr>
              <w:t xml:space="preserve">Непредставление Поставщиком информации </w:t>
            </w:r>
            <w:r w:rsidRPr="00437FB6">
              <w:rPr>
                <w:rFonts w:ascii="Times New Roman" w:eastAsia="Times New Roman" w:hAnsi="Times New Roman" w:cs="Times New Roman"/>
                <w:sz w:val="24"/>
                <w:szCs w:val="24"/>
                <w:lang w:eastAsia="ru-RU"/>
              </w:rPr>
              <w:t xml:space="preserve">обо всех договорах </w:t>
            </w:r>
            <w:proofErr w:type="spellStart"/>
            <w:r w:rsidRPr="00437FB6">
              <w:rPr>
                <w:rFonts w:ascii="Times New Roman" w:eastAsia="Times New Roman" w:hAnsi="Times New Roman" w:cs="Times New Roman"/>
                <w:sz w:val="24"/>
                <w:szCs w:val="24"/>
                <w:lang w:eastAsia="ru-RU"/>
              </w:rPr>
              <w:t>субпоставки</w:t>
            </w:r>
            <w:proofErr w:type="spellEnd"/>
            <w:r w:rsidRPr="00437FB6">
              <w:rPr>
                <w:rFonts w:ascii="Times New Roman" w:eastAsia="Times New Roman" w:hAnsi="Times New Roman" w:cs="Times New Roman"/>
                <w:sz w:val="24"/>
                <w:szCs w:val="24"/>
                <w:lang w:eastAsia="ru-RU"/>
              </w:rPr>
              <w:t xml:space="preserve"> (</w:t>
            </w:r>
            <w:proofErr w:type="spellStart"/>
            <w:r w:rsidRPr="00437FB6">
              <w:rPr>
                <w:rFonts w:ascii="Times New Roman" w:eastAsia="Times New Roman" w:hAnsi="Times New Roman" w:cs="Times New Roman"/>
                <w:sz w:val="24"/>
                <w:szCs w:val="24"/>
                <w:lang w:eastAsia="ru-RU"/>
              </w:rPr>
              <w:t>соисполнения</w:t>
            </w:r>
            <w:proofErr w:type="spellEnd"/>
            <w:r w:rsidRPr="00437FB6">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1B6D4E" w14:paraId="5A2581DE" w14:textId="77777777" w:rsidTr="005F4434">
        <w:tc>
          <w:tcPr>
            <w:tcW w:w="895" w:type="dxa"/>
          </w:tcPr>
          <w:p w14:paraId="3771CA60"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34" w:type="dxa"/>
          </w:tcPr>
          <w:p w14:paraId="236D871D"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165" w:type="dxa"/>
          </w:tcPr>
          <w:p w14:paraId="3BE52CE4" w14:textId="77777777" w:rsidR="001B6D4E" w:rsidRPr="00605466" w:rsidRDefault="001B6D4E" w:rsidP="005F4434">
            <w:pPr>
              <w:tabs>
                <w:tab w:val="left" w:pos="1276"/>
              </w:tabs>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Товар поставляется в порядке, обеспечивающей его сохранность при надлежащем хранении и транспортировке.</w:t>
            </w:r>
          </w:p>
          <w:p w14:paraId="61F7F9FF" w14:textId="538084A5" w:rsidR="001B6D4E" w:rsidRPr="00605466" w:rsidRDefault="001B6D4E" w:rsidP="005F4434">
            <w:pPr>
              <w:tabs>
                <w:tab w:val="left" w:pos="1276"/>
              </w:tabs>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 xml:space="preserve">Качество Товара должно соответствовать требованиям, предъявленным к характеристикам Товара, действующим в Приднестровской Молдавской Республике стандартам и условиям (песчано-гравийная смесь (ПГС) должна соответствовать ГОСТу </w:t>
            </w:r>
            <w:r w:rsidR="00153837">
              <w:rPr>
                <w:rFonts w:ascii="Times New Roman" w:eastAsia="Times New Roman" w:hAnsi="Times New Roman" w:cs="Times New Roman"/>
                <w:sz w:val="24"/>
                <w:szCs w:val="24"/>
                <w:lang w:eastAsia="ru-RU"/>
              </w:rPr>
              <w:t>23735-2014</w:t>
            </w:r>
            <w:r w:rsidRPr="00605466">
              <w:rPr>
                <w:rFonts w:ascii="Times New Roman" w:eastAsia="Times New Roman" w:hAnsi="Times New Roman" w:cs="Times New Roman"/>
                <w:sz w:val="24"/>
                <w:szCs w:val="24"/>
                <w:lang w:eastAsia="ru-RU"/>
              </w:rPr>
              <w:t>, в частности, содержание гравия в ПГС должно составлять не менее 30%, содержание илистых-глинистых в ПГС должно составлять не более 8%, качество песка должно соответствовать ГОСТу 8736-2014).</w:t>
            </w:r>
          </w:p>
          <w:p w14:paraId="013E9D4F" w14:textId="4ACF68ED" w:rsidR="001B6D4E" w:rsidRPr="000C4A3A" w:rsidRDefault="001B6D4E" w:rsidP="005F4434">
            <w:pPr>
              <w:tabs>
                <w:tab w:val="left" w:pos="1276"/>
              </w:tabs>
              <w:jc w:val="both"/>
              <w:rPr>
                <w:rFonts w:ascii="Times New Roman" w:eastAsia="Times New Roman" w:hAnsi="Times New Roman" w:cs="Times New Roman"/>
                <w:sz w:val="24"/>
                <w:szCs w:val="24"/>
                <w:lang w:eastAsia="ru-RU"/>
              </w:rPr>
            </w:pPr>
          </w:p>
        </w:tc>
      </w:tr>
      <w:tr w:rsidR="001B6D4E" w14:paraId="784E6456" w14:textId="77777777" w:rsidTr="005F4434">
        <w:tc>
          <w:tcPr>
            <w:tcW w:w="895" w:type="dxa"/>
          </w:tcPr>
          <w:p w14:paraId="6BF3F4E5" w14:textId="77777777" w:rsidR="001B6D4E" w:rsidRDefault="001B6D4E" w:rsidP="005F4434">
            <w:pPr>
              <w:jc w:val="center"/>
              <w:rPr>
                <w:rFonts w:ascii="Times New Roman" w:hAnsi="Times New Roman" w:cs="Times New Roman"/>
                <w:sz w:val="24"/>
                <w:szCs w:val="24"/>
              </w:rPr>
            </w:pPr>
          </w:p>
        </w:tc>
        <w:tc>
          <w:tcPr>
            <w:tcW w:w="4634" w:type="dxa"/>
          </w:tcPr>
          <w:p w14:paraId="0906D2EE"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10165" w:type="dxa"/>
          </w:tcPr>
          <w:p w14:paraId="65D6B0ED" w14:textId="77777777" w:rsidR="001B6D4E" w:rsidRPr="0026479C" w:rsidRDefault="001B6D4E" w:rsidP="005F4434">
            <w:pPr>
              <w:jc w:val="center"/>
              <w:rPr>
                <w:rFonts w:ascii="Times New Roman" w:hAnsi="Times New Roman" w:cs="Times New Roman"/>
                <w:sz w:val="24"/>
                <w:szCs w:val="24"/>
              </w:rPr>
            </w:pPr>
            <w:r w:rsidRPr="0026479C">
              <w:rPr>
                <w:rFonts w:ascii="Times New Roman" w:hAnsi="Times New Roman" w:cs="Times New Roman"/>
                <w:sz w:val="24"/>
                <w:szCs w:val="24"/>
              </w:rPr>
              <w:t>7. Условия контракта</w:t>
            </w:r>
          </w:p>
        </w:tc>
      </w:tr>
      <w:tr w:rsidR="001B6D4E" w14:paraId="3BC254BA" w14:textId="77777777" w:rsidTr="005F4434">
        <w:tc>
          <w:tcPr>
            <w:tcW w:w="895" w:type="dxa"/>
          </w:tcPr>
          <w:p w14:paraId="726C3B30" w14:textId="77777777" w:rsidR="001B6D4E" w:rsidRDefault="001B6D4E" w:rsidP="005F4434">
            <w:pPr>
              <w:jc w:val="center"/>
              <w:rPr>
                <w:rFonts w:ascii="Times New Roman" w:hAnsi="Times New Roman" w:cs="Times New Roman"/>
                <w:sz w:val="24"/>
                <w:szCs w:val="24"/>
              </w:rPr>
            </w:pPr>
          </w:p>
        </w:tc>
        <w:tc>
          <w:tcPr>
            <w:tcW w:w="4634" w:type="dxa"/>
          </w:tcPr>
          <w:p w14:paraId="3D279BB2" w14:textId="77777777" w:rsidR="001B6D4E" w:rsidRDefault="001B6D4E" w:rsidP="005F4434">
            <w:pPr>
              <w:jc w:val="center"/>
              <w:rPr>
                <w:rFonts w:ascii="Times New Roman" w:hAnsi="Times New Roman" w:cs="Times New Roman"/>
                <w:sz w:val="24"/>
                <w:szCs w:val="24"/>
              </w:rPr>
            </w:pPr>
          </w:p>
        </w:tc>
        <w:tc>
          <w:tcPr>
            <w:tcW w:w="10165" w:type="dxa"/>
          </w:tcPr>
          <w:p w14:paraId="338CCDDD" w14:textId="43FDCE53" w:rsidR="001B6D4E" w:rsidRPr="00605466" w:rsidRDefault="001B6D4E" w:rsidP="005F4434">
            <w:pPr>
              <w:shd w:val="clear" w:color="auto" w:fill="FFFFFF"/>
              <w:jc w:val="both"/>
              <w:rPr>
                <w:rFonts w:ascii="Times New Roman" w:eastAsia="Times New Roman" w:hAnsi="Times New Roman" w:cs="Times New Roman"/>
                <w:sz w:val="24"/>
                <w:szCs w:val="24"/>
                <w:lang w:eastAsia="ru-RU"/>
              </w:rPr>
            </w:pPr>
            <w:r w:rsidRPr="00605466">
              <w:rPr>
                <w:rFonts w:ascii="Times New Roman" w:eastAsia="Times New Roman" w:hAnsi="Times New Roman" w:cs="Times New Roman"/>
                <w:sz w:val="24"/>
                <w:szCs w:val="24"/>
                <w:lang w:eastAsia="ru-RU"/>
              </w:rPr>
              <w:t>Условия контракта</w:t>
            </w:r>
            <w:r w:rsidRPr="00DE642C">
              <w:rPr>
                <w:rFonts w:ascii="Times New Roman" w:eastAsia="Times New Roman" w:hAnsi="Times New Roman" w:cs="Times New Roman"/>
                <w:sz w:val="24"/>
                <w:szCs w:val="24"/>
                <w:lang w:eastAsia="ru-RU"/>
              </w:rPr>
              <w:t xml:space="preserve"> – согласно проект</w:t>
            </w:r>
            <w:r>
              <w:rPr>
                <w:rFonts w:ascii="Times New Roman" w:eastAsia="Times New Roman" w:hAnsi="Times New Roman" w:cs="Times New Roman"/>
                <w:sz w:val="24"/>
                <w:szCs w:val="24"/>
                <w:lang w:eastAsia="ru-RU"/>
              </w:rPr>
              <w:t>ам</w:t>
            </w:r>
            <w:r w:rsidRPr="00DE642C">
              <w:rPr>
                <w:rFonts w:ascii="Times New Roman" w:eastAsia="Times New Roman" w:hAnsi="Times New Roman" w:cs="Times New Roman"/>
                <w:sz w:val="24"/>
                <w:szCs w:val="24"/>
                <w:lang w:eastAsia="ru-RU"/>
              </w:rPr>
              <w:t xml:space="preserve"> Контракт</w:t>
            </w:r>
            <w:r>
              <w:rPr>
                <w:rFonts w:ascii="Times New Roman" w:eastAsia="Times New Roman" w:hAnsi="Times New Roman" w:cs="Times New Roman"/>
                <w:sz w:val="24"/>
                <w:szCs w:val="24"/>
                <w:lang w:eastAsia="ru-RU"/>
              </w:rPr>
              <w:t>ов</w:t>
            </w:r>
            <w:r w:rsidRPr="00DE642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Лоту № 1 - </w:t>
            </w:r>
            <w:r w:rsidRPr="00DE642C">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r w:rsidRPr="00DE642C">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 xml:space="preserve">по Лоту № </w:t>
            </w:r>
            <w:r>
              <w:rPr>
                <w:rFonts w:ascii="Times New Roman" w:eastAsia="Times New Roman" w:hAnsi="Times New Roman" w:cs="Times New Roman"/>
                <w:sz w:val="24"/>
                <w:szCs w:val="24"/>
                <w:lang w:eastAsia="ru-RU"/>
              </w:rPr>
              <w:t>2</w:t>
            </w:r>
            <w:r w:rsidRPr="00E45A39">
              <w:rPr>
                <w:rFonts w:ascii="Times New Roman" w:eastAsia="Times New Roman" w:hAnsi="Times New Roman" w:cs="Times New Roman"/>
                <w:sz w:val="24"/>
                <w:szCs w:val="24"/>
                <w:lang w:eastAsia="ru-RU"/>
              </w:rPr>
              <w:t xml:space="preserve"> - Приложение № </w:t>
            </w:r>
            <w:r>
              <w:rPr>
                <w:rFonts w:ascii="Times New Roman" w:eastAsia="Times New Roman" w:hAnsi="Times New Roman" w:cs="Times New Roman"/>
                <w:sz w:val="24"/>
                <w:szCs w:val="24"/>
                <w:lang w:eastAsia="ru-RU"/>
              </w:rPr>
              <w:t>3</w:t>
            </w:r>
            <w:r w:rsidRPr="00E45A39">
              <w:rPr>
                <w:rFonts w:ascii="Times New Roman" w:eastAsia="Times New Roman" w:hAnsi="Times New Roman" w:cs="Times New Roman"/>
                <w:sz w:val="24"/>
                <w:szCs w:val="24"/>
                <w:lang w:eastAsia="ru-RU"/>
              </w:rPr>
              <w:t xml:space="preserve"> к настоящей Закупочной документации</w:t>
            </w:r>
            <w:r>
              <w:rPr>
                <w:rFonts w:ascii="Times New Roman" w:eastAsia="Times New Roman" w:hAnsi="Times New Roman" w:cs="Times New Roman"/>
                <w:sz w:val="24"/>
                <w:szCs w:val="24"/>
                <w:lang w:eastAsia="ru-RU"/>
              </w:rPr>
              <w:t xml:space="preserve"> </w:t>
            </w:r>
            <w:r w:rsidRPr="00E45A39">
              <w:rPr>
                <w:rFonts w:ascii="Times New Roman" w:eastAsia="Times New Roman" w:hAnsi="Times New Roman" w:cs="Times New Roman"/>
                <w:sz w:val="24"/>
                <w:szCs w:val="24"/>
                <w:lang w:eastAsia="ru-RU"/>
              </w:rPr>
              <w:t>к настоящей Закупочной документации</w:t>
            </w:r>
            <w:r w:rsidR="00F94909">
              <w:rPr>
                <w:rFonts w:ascii="Times New Roman" w:eastAsia="Times New Roman" w:hAnsi="Times New Roman" w:cs="Times New Roman"/>
                <w:sz w:val="24"/>
                <w:szCs w:val="24"/>
                <w:lang w:eastAsia="ru-RU"/>
              </w:rPr>
              <w:t xml:space="preserve">, </w:t>
            </w:r>
            <w:r w:rsidR="00F94909" w:rsidRPr="00F94909">
              <w:rPr>
                <w:rFonts w:ascii="Times New Roman" w:eastAsia="Times New Roman" w:hAnsi="Times New Roman" w:cs="Times New Roman"/>
                <w:sz w:val="24"/>
                <w:szCs w:val="24"/>
                <w:lang w:eastAsia="ru-RU"/>
              </w:rPr>
              <w:t xml:space="preserve">по Лоту № </w:t>
            </w:r>
            <w:r w:rsidR="00F94909">
              <w:rPr>
                <w:rFonts w:ascii="Times New Roman" w:eastAsia="Times New Roman" w:hAnsi="Times New Roman" w:cs="Times New Roman"/>
                <w:sz w:val="24"/>
                <w:szCs w:val="24"/>
                <w:lang w:eastAsia="ru-RU"/>
              </w:rPr>
              <w:t>3</w:t>
            </w:r>
            <w:r w:rsidR="00F94909" w:rsidRPr="00F94909">
              <w:rPr>
                <w:rFonts w:ascii="Times New Roman" w:eastAsia="Times New Roman" w:hAnsi="Times New Roman" w:cs="Times New Roman"/>
                <w:sz w:val="24"/>
                <w:szCs w:val="24"/>
                <w:lang w:eastAsia="ru-RU"/>
              </w:rPr>
              <w:t xml:space="preserve"> - Приложение № </w:t>
            </w:r>
            <w:r w:rsidR="00F94909">
              <w:rPr>
                <w:rFonts w:ascii="Times New Roman" w:eastAsia="Times New Roman" w:hAnsi="Times New Roman" w:cs="Times New Roman"/>
                <w:sz w:val="24"/>
                <w:szCs w:val="24"/>
                <w:lang w:eastAsia="ru-RU"/>
              </w:rPr>
              <w:t>4</w:t>
            </w:r>
            <w:r w:rsidR="00F94909" w:rsidRPr="00F94909">
              <w:rPr>
                <w:rFonts w:ascii="Times New Roman" w:eastAsia="Times New Roman" w:hAnsi="Times New Roman" w:cs="Times New Roman"/>
                <w:sz w:val="24"/>
                <w:szCs w:val="24"/>
                <w:lang w:eastAsia="ru-RU"/>
              </w:rPr>
              <w:t xml:space="preserve"> к настоящей Закупочной документации к настоящей Закупочной документации</w:t>
            </w:r>
            <w:r w:rsidRPr="00DE642C">
              <w:rPr>
                <w:rFonts w:ascii="Times New Roman" w:eastAsia="Times New Roman" w:hAnsi="Times New Roman" w:cs="Times New Roman"/>
                <w:sz w:val="24"/>
                <w:szCs w:val="24"/>
                <w:lang w:eastAsia="ru-RU"/>
              </w:rPr>
              <w:t>).</w:t>
            </w:r>
          </w:p>
        </w:tc>
      </w:tr>
      <w:tr w:rsidR="001B6D4E" w14:paraId="75AED8CC" w14:textId="77777777" w:rsidTr="005F4434">
        <w:tc>
          <w:tcPr>
            <w:tcW w:w="895" w:type="dxa"/>
          </w:tcPr>
          <w:p w14:paraId="29393B50"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Pr>
          <w:p w14:paraId="13A53A71"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месте выполнения </w:t>
            </w:r>
            <w:r w:rsidRPr="00854162">
              <w:rPr>
                <w:rFonts w:ascii="Times New Roman" w:hAnsi="Times New Roman" w:cs="Times New Roman"/>
                <w:sz w:val="24"/>
                <w:szCs w:val="24"/>
              </w:rPr>
              <w:t>работ</w:t>
            </w:r>
            <w:r>
              <w:rPr>
                <w:rFonts w:ascii="Times New Roman" w:hAnsi="Times New Roman" w:cs="Times New Roman"/>
                <w:sz w:val="24"/>
                <w:szCs w:val="24"/>
              </w:rPr>
              <w:t>ы или</w:t>
            </w:r>
            <w:r w:rsidRPr="00854162">
              <w:rPr>
                <w:rFonts w:ascii="Times New Roman" w:hAnsi="Times New Roman" w:cs="Times New Roman"/>
                <w:sz w:val="24"/>
                <w:szCs w:val="24"/>
              </w:rPr>
              <w:t xml:space="preserve"> </w:t>
            </w:r>
            <w:r>
              <w:rPr>
                <w:rFonts w:ascii="Times New Roman" w:hAnsi="Times New Roman" w:cs="Times New Roman"/>
                <w:sz w:val="24"/>
                <w:szCs w:val="24"/>
              </w:rPr>
              <w:t xml:space="preserve">оказания </w:t>
            </w:r>
            <w:r w:rsidRPr="00854162">
              <w:rPr>
                <w:rFonts w:ascii="Times New Roman" w:hAnsi="Times New Roman" w:cs="Times New Roman"/>
                <w:sz w:val="24"/>
                <w:szCs w:val="24"/>
              </w:rPr>
              <w:t>услуги</w:t>
            </w:r>
          </w:p>
        </w:tc>
        <w:tc>
          <w:tcPr>
            <w:tcW w:w="10165" w:type="dxa"/>
          </w:tcPr>
          <w:p w14:paraId="44BFB460" w14:textId="77777777" w:rsidR="001B6D4E" w:rsidRDefault="001B6D4E" w:rsidP="005F4434">
            <w:pPr>
              <w:jc w:val="both"/>
              <w:rPr>
                <w:rFonts w:ascii="Times New Roman" w:hAnsi="Times New Roman" w:cs="Times New Roman"/>
                <w:sz w:val="24"/>
                <w:szCs w:val="24"/>
              </w:rPr>
            </w:pPr>
            <w:r w:rsidRPr="006F0737">
              <w:rPr>
                <w:rFonts w:ascii="Times New Roman" w:hAnsi="Times New Roman" w:cs="Times New Roman"/>
                <w:sz w:val="24"/>
                <w:szCs w:val="24"/>
              </w:rPr>
              <w:t>Поставка Товара в виде песчано-гравийной смеси и песка осуществляется с территории склада Поставщика:</w:t>
            </w:r>
          </w:p>
          <w:p w14:paraId="4FCD2217" w14:textId="1FD66BA7" w:rsidR="001B6D4E" w:rsidRPr="007B3314" w:rsidRDefault="001B6D4E" w:rsidP="005F4434">
            <w:pPr>
              <w:jc w:val="both"/>
              <w:rPr>
                <w:rFonts w:ascii="Times New Roman" w:hAnsi="Times New Roman" w:cs="Times New Roman"/>
                <w:b/>
                <w:sz w:val="24"/>
                <w:szCs w:val="24"/>
              </w:rPr>
            </w:pPr>
            <w:r w:rsidRPr="007B3314">
              <w:rPr>
                <w:rFonts w:ascii="Times New Roman" w:hAnsi="Times New Roman" w:cs="Times New Roman"/>
                <w:b/>
                <w:sz w:val="24"/>
                <w:szCs w:val="24"/>
              </w:rPr>
              <w:t xml:space="preserve">- по </w:t>
            </w:r>
            <w:proofErr w:type="spellStart"/>
            <w:r w:rsidRPr="007B3314">
              <w:rPr>
                <w:rFonts w:ascii="Times New Roman" w:hAnsi="Times New Roman" w:cs="Times New Roman"/>
                <w:b/>
                <w:sz w:val="24"/>
                <w:szCs w:val="24"/>
              </w:rPr>
              <w:t>ЛОТ</w:t>
            </w:r>
            <w:r w:rsidR="00AE4F37">
              <w:rPr>
                <w:rFonts w:ascii="Times New Roman" w:hAnsi="Times New Roman" w:cs="Times New Roman"/>
                <w:b/>
                <w:sz w:val="24"/>
                <w:szCs w:val="24"/>
              </w:rPr>
              <w:t>у</w:t>
            </w:r>
            <w:proofErr w:type="spellEnd"/>
            <w:r w:rsidRPr="007B3314">
              <w:rPr>
                <w:rFonts w:ascii="Times New Roman" w:hAnsi="Times New Roman" w:cs="Times New Roman"/>
                <w:b/>
                <w:sz w:val="24"/>
                <w:szCs w:val="24"/>
              </w:rPr>
              <w:t xml:space="preserve"> № 1:</w:t>
            </w:r>
          </w:p>
          <w:p w14:paraId="0BA199D6" w14:textId="77777777" w:rsidR="001B6D4E" w:rsidRDefault="001B6D4E" w:rsidP="005F4434">
            <w:pPr>
              <w:jc w:val="both"/>
              <w:rPr>
                <w:rFonts w:ascii="Times New Roman" w:hAnsi="Times New Roman" w:cs="Times New Roman"/>
                <w:sz w:val="24"/>
                <w:szCs w:val="24"/>
              </w:rPr>
            </w:pPr>
            <w:r>
              <w:rPr>
                <w:rFonts w:ascii="Times New Roman" w:hAnsi="Times New Roman" w:cs="Times New Roman"/>
                <w:sz w:val="24"/>
                <w:szCs w:val="24"/>
              </w:rPr>
              <w:t xml:space="preserve">- в г. Тирасполь </w:t>
            </w:r>
            <w:r w:rsidRPr="002064C9">
              <w:rPr>
                <w:rFonts w:ascii="Times New Roman" w:hAnsi="Times New Roman" w:cs="Times New Roman"/>
                <w:sz w:val="24"/>
                <w:szCs w:val="24"/>
              </w:rPr>
              <w:t>– в радиусе не более 8 км от г. Тирасполь</w:t>
            </w:r>
            <w:r>
              <w:rPr>
                <w:rFonts w:ascii="Times New Roman" w:hAnsi="Times New Roman" w:cs="Times New Roman"/>
                <w:sz w:val="24"/>
                <w:szCs w:val="24"/>
              </w:rPr>
              <w:t>;</w:t>
            </w:r>
          </w:p>
          <w:p w14:paraId="5197532D" w14:textId="77777777" w:rsidR="001B6D4E" w:rsidRPr="002064C9" w:rsidRDefault="001B6D4E" w:rsidP="005F4434">
            <w:pPr>
              <w:jc w:val="both"/>
              <w:rPr>
                <w:rFonts w:ascii="Times New Roman" w:hAnsi="Times New Roman" w:cs="Times New Roman"/>
                <w:sz w:val="24"/>
                <w:szCs w:val="24"/>
              </w:rPr>
            </w:pPr>
            <w:r w:rsidRPr="002064C9">
              <w:rPr>
                <w:rFonts w:ascii="Times New Roman" w:hAnsi="Times New Roman" w:cs="Times New Roman"/>
                <w:sz w:val="24"/>
                <w:szCs w:val="24"/>
              </w:rPr>
              <w:t>- в</w:t>
            </w:r>
            <w:r w:rsidRPr="002064C9">
              <w:rPr>
                <w:rFonts w:ascii="Times New Roman" w:hAnsi="Times New Roman" w:cs="Times New Roman"/>
                <w:bCs/>
              </w:rPr>
              <w:t xml:space="preserve"> </w:t>
            </w:r>
            <w:r w:rsidRPr="002064C9">
              <w:rPr>
                <w:rFonts w:ascii="Times New Roman" w:hAnsi="Times New Roman" w:cs="Times New Roman"/>
                <w:bCs/>
                <w:sz w:val="24"/>
                <w:szCs w:val="24"/>
              </w:rPr>
              <w:t xml:space="preserve">г. </w:t>
            </w:r>
            <w:proofErr w:type="spellStart"/>
            <w:r w:rsidRPr="002064C9">
              <w:rPr>
                <w:rFonts w:ascii="Times New Roman" w:hAnsi="Times New Roman" w:cs="Times New Roman"/>
                <w:bCs/>
                <w:sz w:val="24"/>
                <w:szCs w:val="24"/>
              </w:rPr>
              <w:t>Днестровск</w:t>
            </w:r>
            <w:proofErr w:type="spellEnd"/>
            <w:r w:rsidRPr="002064C9">
              <w:rPr>
                <w:rFonts w:ascii="Times New Roman" w:hAnsi="Times New Roman" w:cs="Times New Roman"/>
                <w:bCs/>
                <w:sz w:val="24"/>
                <w:szCs w:val="24"/>
              </w:rPr>
              <w:t xml:space="preserve"> </w:t>
            </w:r>
            <w:r w:rsidRPr="002064C9">
              <w:rPr>
                <w:rFonts w:ascii="Times New Roman" w:hAnsi="Times New Roman" w:cs="Times New Roman"/>
                <w:sz w:val="24"/>
                <w:szCs w:val="24"/>
              </w:rPr>
              <w:t xml:space="preserve">– в радиусе не более 27 км от г. </w:t>
            </w:r>
            <w:proofErr w:type="spellStart"/>
            <w:r w:rsidRPr="002064C9">
              <w:rPr>
                <w:rFonts w:ascii="Times New Roman" w:hAnsi="Times New Roman" w:cs="Times New Roman"/>
                <w:sz w:val="24"/>
                <w:szCs w:val="24"/>
              </w:rPr>
              <w:t>Днестровск</w:t>
            </w:r>
            <w:proofErr w:type="spellEnd"/>
            <w:r w:rsidRPr="002064C9">
              <w:rPr>
                <w:rFonts w:ascii="Times New Roman" w:hAnsi="Times New Roman" w:cs="Times New Roman"/>
                <w:sz w:val="24"/>
                <w:szCs w:val="24"/>
              </w:rPr>
              <w:t>;</w:t>
            </w:r>
          </w:p>
          <w:p w14:paraId="355EB42C" w14:textId="77777777" w:rsidR="001B6D4E" w:rsidRDefault="001B6D4E" w:rsidP="005F4434">
            <w:pPr>
              <w:jc w:val="both"/>
              <w:rPr>
                <w:rFonts w:ascii="Times New Roman" w:hAnsi="Times New Roman" w:cs="Times New Roman"/>
                <w:bCs/>
                <w:sz w:val="24"/>
                <w:szCs w:val="24"/>
              </w:rPr>
            </w:pPr>
            <w:r w:rsidRPr="002064C9">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2064C9">
              <w:rPr>
                <w:rFonts w:ascii="Times New Roman" w:hAnsi="Times New Roman" w:cs="Times New Roman"/>
                <w:bCs/>
                <w:sz w:val="24"/>
                <w:szCs w:val="24"/>
              </w:rPr>
              <w:t xml:space="preserve">г. </w:t>
            </w:r>
            <w:proofErr w:type="spellStart"/>
            <w:r w:rsidRPr="002064C9">
              <w:rPr>
                <w:rFonts w:ascii="Times New Roman" w:hAnsi="Times New Roman" w:cs="Times New Roman"/>
                <w:bCs/>
                <w:sz w:val="24"/>
                <w:szCs w:val="24"/>
              </w:rPr>
              <w:t>Слободзея</w:t>
            </w:r>
            <w:proofErr w:type="spellEnd"/>
            <w:r w:rsidRPr="002064C9">
              <w:rPr>
                <w:rFonts w:ascii="Times New Roman" w:hAnsi="Times New Roman" w:cs="Times New Roman"/>
                <w:bCs/>
                <w:sz w:val="24"/>
                <w:szCs w:val="24"/>
              </w:rPr>
              <w:t xml:space="preserve"> – в радиусе не более 11 км от г. </w:t>
            </w:r>
            <w:proofErr w:type="spellStart"/>
            <w:r w:rsidRPr="002064C9">
              <w:rPr>
                <w:rFonts w:ascii="Times New Roman" w:hAnsi="Times New Roman" w:cs="Times New Roman"/>
                <w:bCs/>
                <w:sz w:val="24"/>
                <w:szCs w:val="24"/>
              </w:rPr>
              <w:t>Слободзея</w:t>
            </w:r>
            <w:proofErr w:type="spellEnd"/>
            <w:r w:rsidRPr="002064C9">
              <w:rPr>
                <w:rFonts w:ascii="Times New Roman" w:hAnsi="Times New Roman" w:cs="Times New Roman"/>
                <w:bCs/>
                <w:sz w:val="24"/>
                <w:szCs w:val="24"/>
              </w:rPr>
              <w:t>.</w:t>
            </w:r>
          </w:p>
          <w:p w14:paraId="0D32D920" w14:textId="09779E32" w:rsidR="001B6D4E" w:rsidRPr="007B3314" w:rsidRDefault="001B6D4E" w:rsidP="005F4434">
            <w:pPr>
              <w:jc w:val="both"/>
              <w:rPr>
                <w:rFonts w:ascii="Times New Roman" w:hAnsi="Times New Roman" w:cs="Times New Roman"/>
                <w:b/>
                <w:sz w:val="24"/>
                <w:szCs w:val="24"/>
              </w:rPr>
            </w:pPr>
            <w:r w:rsidRPr="007B3314">
              <w:rPr>
                <w:rFonts w:ascii="Times New Roman" w:hAnsi="Times New Roman" w:cs="Times New Roman"/>
                <w:b/>
                <w:sz w:val="24"/>
                <w:szCs w:val="24"/>
              </w:rPr>
              <w:t xml:space="preserve">- по </w:t>
            </w:r>
            <w:proofErr w:type="spellStart"/>
            <w:r w:rsidRPr="007B3314">
              <w:rPr>
                <w:rFonts w:ascii="Times New Roman" w:hAnsi="Times New Roman" w:cs="Times New Roman"/>
                <w:b/>
                <w:sz w:val="24"/>
                <w:szCs w:val="24"/>
              </w:rPr>
              <w:t>ЛОТ</w:t>
            </w:r>
            <w:r w:rsidR="00F94909">
              <w:rPr>
                <w:rFonts w:ascii="Times New Roman" w:hAnsi="Times New Roman" w:cs="Times New Roman"/>
                <w:b/>
                <w:sz w:val="24"/>
                <w:szCs w:val="24"/>
              </w:rPr>
              <w:t>ам</w:t>
            </w:r>
            <w:proofErr w:type="spellEnd"/>
            <w:r w:rsidRPr="007B3314">
              <w:rPr>
                <w:rFonts w:ascii="Times New Roman" w:hAnsi="Times New Roman" w:cs="Times New Roman"/>
                <w:b/>
                <w:sz w:val="24"/>
                <w:szCs w:val="24"/>
              </w:rPr>
              <w:t xml:space="preserve"> № </w:t>
            </w:r>
            <w:r w:rsidR="00AE4F37">
              <w:rPr>
                <w:rFonts w:ascii="Times New Roman" w:hAnsi="Times New Roman" w:cs="Times New Roman"/>
                <w:b/>
                <w:sz w:val="24"/>
                <w:szCs w:val="24"/>
              </w:rPr>
              <w:t>2</w:t>
            </w:r>
            <w:r w:rsidR="00F94909">
              <w:rPr>
                <w:rFonts w:ascii="Times New Roman" w:hAnsi="Times New Roman" w:cs="Times New Roman"/>
                <w:b/>
                <w:sz w:val="24"/>
                <w:szCs w:val="24"/>
              </w:rPr>
              <w:t xml:space="preserve">, </w:t>
            </w:r>
            <w:r w:rsidR="00AE4F37">
              <w:rPr>
                <w:rFonts w:ascii="Times New Roman" w:hAnsi="Times New Roman" w:cs="Times New Roman"/>
                <w:b/>
                <w:sz w:val="24"/>
                <w:szCs w:val="24"/>
              </w:rPr>
              <w:t>3</w:t>
            </w:r>
            <w:r w:rsidRPr="007B3314">
              <w:rPr>
                <w:rFonts w:ascii="Times New Roman" w:hAnsi="Times New Roman" w:cs="Times New Roman"/>
                <w:b/>
                <w:sz w:val="24"/>
                <w:szCs w:val="24"/>
              </w:rPr>
              <w:t>:</w:t>
            </w:r>
          </w:p>
          <w:p w14:paraId="633B5167" w14:textId="72320688" w:rsidR="001B6D4E" w:rsidRPr="00446971" w:rsidRDefault="001B6D4E" w:rsidP="001B6D4E">
            <w:pPr>
              <w:jc w:val="both"/>
              <w:rPr>
                <w:rFonts w:ascii="Times New Roman" w:hAnsi="Times New Roman" w:cs="Times New Roman"/>
                <w:sz w:val="24"/>
                <w:szCs w:val="24"/>
              </w:rPr>
            </w:pPr>
            <w:r>
              <w:rPr>
                <w:rFonts w:ascii="Times New Roman" w:hAnsi="Times New Roman" w:cs="Times New Roman"/>
                <w:sz w:val="24"/>
                <w:szCs w:val="24"/>
              </w:rPr>
              <w:t>- в г. Бендеры</w:t>
            </w:r>
            <w:r w:rsidRPr="00B02D48">
              <w:rPr>
                <w:rFonts w:ascii="Times New Roman" w:hAnsi="Times New Roman" w:cs="Times New Roman"/>
                <w:sz w:val="24"/>
                <w:szCs w:val="24"/>
              </w:rPr>
              <w:t xml:space="preserve"> – в радиусе не более </w:t>
            </w:r>
            <w:r>
              <w:rPr>
                <w:rFonts w:ascii="Times New Roman" w:hAnsi="Times New Roman" w:cs="Times New Roman"/>
                <w:sz w:val="24"/>
                <w:szCs w:val="24"/>
              </w:rPr>
              <w:t>5</w:t>
            </w:r>
            <w:r w:rsidRPr="00B02D48">
              <w:rPr>
                <w:rFonts w:ascii="Times New Roman" w:hAnsi="Times New Roman" w:cs="Times New Roman"/>
                <w:sz w:val="24"/>
                <w:szCs w:val="24"/>
              </w:rPr>
              <w:t xml:space="preserve"> км от г. </w:t>
            </w:r>
            <w:r>
              <w:rPr>
                <w:rFonts w:ascii="Times New Roman" w:hAnsi="Times New Roman" w:cs="Times New Roman"/>
                <w:sz w:val="24"/>
                <w:szCs w:val="24"/>
              </w:rPr>
              <w:t>Бендеры.</w:t>
            </w:r>
          </w:p>
        </w:tc>
      </w:tr>
      <w:tr w:rsidR="001B6D4E" w14:paraId="2441F42E" w14:textId="77777777" w:rsidTr="005F4434">
        <w:tc>
          <w:tcPr>
            <w:tcW w:w="895" w:type="dxa"/>
          </w:tcPr>
          <w:p w14:paraId="4FBFF807"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Pr>
          <w:p w14:paraId="129B105E" w14:textId="77777777" w:rsidR="001B6D4E" w:rsidRDefault="001B6D4E" w:rsidP="005F4434">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p w14:paraId="61CFA83C" w14:textId="77777777" w:rsidR="001B6D4E" w:rsidRDefault="001B6D4E" w:rsidP="005F4434">
            <w:pPr>
              <w:rPr>
                <w:rFonts w:ascii="Times New Roman" w:hAnsi="Times New Roman" w:cs="Times New Roman"/>
                <w:sz w:val="24"/>
                <w:szCs w:val="24"/>
              </w:rPr>
            </w:pPr>
          </w:p>
        </w:tc>
        <w:tc>
          <w:tcPr>
            <w:tcW w:w="10165" w:type="dxa"/>
          </w:tcPr>
          <w:p w14:paraId="7675E793" w14:textId="154786E3" w:rsidR="001B6D4E" w:rsidRPr="00437FB6" w:rsidRDefault="001B6D4E" w:rsidP="005F4434">
            <w:pPr>
              <w:tabs>
                <w:tab w:val="num" w:pos="1276"/>
                <w:tab w:val="left" w:pos="2977"/>
              </w:tabs>
              <w:jc w:val="both"/>
              <w:rPr>
                <w:rFonts w:ascii="Times New Roman" w:eastAsia="Times New Roman" w:hAnsi="Times New Roman" w:cs="Times New Roman"/>
                <w:sz w:val="24"/>
                <w:szCs w:val="24"/>
                <w:lang w:eastAsia="ru-RU"/>
              </w:rPr>
            </w:pPr>
            <w:r w:rsidRPr="00FE4716">
              <w:rPr>
                <w:rFonts w:ascii="Times New Roman" w:eastAsia="Times New Roman" w:hAnsi="Times New Roman" w:cs="Times New Roman"/>
                <w:color w:val="000000" w:themeColor="text1"/>
                <w:sz w:val="24"/>
                <w:szCs w:val="24"/>
                <w:lang w:eastAsia="ru-RU"/>
              </w:rPr>
              <w:t>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 согласовываются Сторонами посредством подачи заявки (</w:t>
            </w:r>
            <w:r w:rsidRPr="001B6D4E">
              <w:rPr>
                <w:rFonts w:ascii="Times New Roman" w:eastAsia="Times New Roman" w:hAnsi="Times New Roman" w:cs="Times New Roman"/>
                <w:color w:val="000000" w:themeColor="text1"/>
                <w:sz w:val="24"/>
                <w:szCs w:val="24"/>
                <w:lang w:eastAsia="ru-RU"/>
              </w:rPr>
              <w:t>возможна подача устной или переданной посредством факсимильной связи заявки</w:t>
            </w:r>
            <w:r w:rsidRPr="00FE4716">
              <w:rPr>
                <w:rFonts w:ascii="Times New Roman" w:eastAsia="Times New Roman" w:hAnsi="Times New Roman" w:cs="Times New Roman"/>
                <w:color w:val="000000" w:themeColor="text1"/>
                <w:sz w:val="24"/>
                <w:szCs w:val="24"/>
                <w:lang w:eastAsia="ru-RU"/>
              </w:rPr>
              <w:t xml:space="preserve">). Срок поставки </w:t>
            </w:r>
            <w:r w:rsidRPr="00FE4716">
              <w:rPr>
                <w:rFonts w:ascii="Times New Roman" w:eastAsia="Times New Roman" w:hAnsi="Times New Roman" w:cs="Times New Roman"/>
                <w:color w:val="000000" w:themeColor="text1"/>
                <w:sz w:val="24"/>
                <w:szCs w:val="24"/>
                <w:lang w:eastAsia="ru-RU"/>
              </w:rPr>
              <w:lastRenderedPageBreak/>
              <w:t xml:space="preserve">заявленной партии Товара составляет </w:t>
            </w:r>
            <w:r>
              <w:rPr>
                <w:rFonts w:ascii="Times New Roman" w:eastAsia="Times New Roman" w:hAnsi="Times New Roman" w:cs="Times New Roman"/>
                <w:color w:val="000000" w:themeColor="text1"/>
                <w:sz w:val="24"/>
                <w:szCs w:val="24"/>
                <w:lang w:eastAsia="ru-RU"/>
              </w:rPr>
              <w:t>10 (десять) календарных дней</w:t>
            </w:r>
            <w:r w:rsidRPr="00FE4716">
              <w:rPr>
                <w:rFonts w:ascii="Times New Roman" w:eastAsia="Times New Roman" w:hAnsi="Times New Roman" w:cs="Times New Roman"/>
                <w:color w:val="000000" w:themeColor="text1"/>
                <w:sz w:val="24"/>
                <w:szCs w:val="24"/>
                <w:lang w:eastAsia="ru-RU"/>
              </w:rPr>
              <w:t xml:space="preserve"> с момента получения заявки Покупателя. Общий срок выборки Товара по контракту устанавливается с момента вступления контракта в силу и по 31 декабря 202</w:t>
            </w:r>
            <w:r w:rsidR="001668DD">
              <w:rPr>
                <w:rFonts w:ascii="Times New Roman" w:eastAsia="Times New Roman" w:hAnsi="Times New Roman" w:cs="Times New Roman"/>
                <w:color w:val="000000" w:themeColor="text1"/>
                <w:sz w:val="24"/>
                <w:szCs w:val="24"/>
                <w:lang w:eastAsia="ru-RU"/>
              </w:rPr>
              <w:t>5</w:t>
            </w:r>
            <w:r w:rsidRPr="00FE4716">
              <w:rPr>
                <w:rFonts w:ascii="Times New Roman" w:eastAsia="Times New Roman" w:hAnsi="Times New Roman" w:cs="Times New Roman"/>
                <w:color w:val="000000" w:themeColor="text1"/>
                <w:sz w:val="24"/>
                <w:szCs w:val="24"/>
                <w:lang w:eastAsia="ru-RU"/>
              </w:rPr>
              <w:t xml:space="preserve"> года.</w:t>
            </w:r>
          </w:p>
        </w:tc>
      </w:tr>
      <w:tr w:rsidR="001B6D4E" w14:paraId="76D966FD" w14:textId="77777777" w:rsidTr="005F4434">
        <w:tc>
          <w:tcPr>
            <w:tcW w:w="895" w:type="dxa"/>
          </w:tcPr>
          <w:p w14:paraId="11415345" w14:textId="77777777" w:rsidR="001B6D4E" w:rsidRDefault="001B6D4E" w:rsidP="005F443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634" w:type="dxa"/>
          </w:tcPr>
          <w:p w14:paraId="12242748" w14:textId="77777777" w:rsidR="001B6D4E" w:rsidRDefault="001B6D4E" w:rsidP="005F4434">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10165" w:type="dxa"/>
          </w:tcPr>
          <w:p w14:paraId="1003A4E4" w14:textId="77777777" w:rsidR="001B6D4E" w:rsidRPr="0026479C" w:rsidRDefault="001B6D4E" w:rsidP="005F4434">
            <w:pPr>
              <w:jc w:val="both"/>
              <w:rPr>
                <w:rFonts w:ascii="Times New Roman" w:hAnsi="Times New Roman" w:cs="Times New Roman"/>
                <w:sz w:val="24"/>
                <w:szCs w:val="24"/>
              </w:rPr>
            </w:pPr>
            <w:r w:rsidRPr="00F22365">
              <w:rPr>
                <w:rFonts w:ascii="Times New Roman" w:hAnsi="Times New Roman" w:cs="Times New Roman"/>
                <w:sz w:val="24"/>
                <w:szCs w:val="24"/>
              </w:rPr>
              <w:t xml:space="preserve">Доставка Товара осуществляется транспортом и за счёт средств Покупателя  </w:t>
            </w:r>
          </w:p>
        </w:tc>
      </w:tr>
    </w:tbl>
    <w:p w14:paraId="0D50DF8A" w14:textId="77777777" w:rsidR="001B6D4E" w:rsidRPr="004E2522" w:rsidRDefault="001B6D4E" w:rsidP="001B6D4E">
      <w:pPr>
        <w:jc w:val="both"/>
        <w:rPr>
          <w:rFonts w:ascii="Times New Roman" w:hAnsi="Times New Roman" w:cs="Times New Roman"/>
          <w:sz w:val="24"/>
          <w:szCs w:val="24"/>
        </w:rPr>
      </w:pPr>
    </w:p>
    <w:p w14:paraId="0F8DE149" w14:textId="77777777" w:rsidR="000C4EB0" w:rsidRPr="00130BFB" w:rsidRDefault="000C4EB0" w:rsidP="00130BFB">
      <w:pPr>
        <w:tabs>
          <w:tab w:val="left" w:pos="3255"/>
        </w:tabs>
        <w:rPr>
          <w:rFonts w:ascii="Times New Roman" w:hAnsi="Times New Roman" w:cs="Times New Roman"/>
          <w:sz w:val="24"/>
          <w:szCs w:val="24"/>
        </w:rPr>
      </w:pPr>
    </w:p>
    <w:sectPr w:rsidR="000C4EB0" w:rsidRPr="00130BFB" w:rsidSect="001B6D4E">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EE9A9" w14:textId="77777777" w:rsidR="00B72D53" w:rsidRDefault="00B72D53" w:rsidP="00895096">
      <w:pPr>
        <w:spacing w:after="0" w:line="240" w:lineRule="auto"/>
      </w:pPr>
      <w:r>
        <w:separator/>
      </w:r>
    </w:p>
  </w:endnote>
  <w:endnote w:type="continuationSeparator" w:id="0">
    <w:p w14:paraId="475623D1" w14:textId="77777777" w:rsidR="00B72D53" w:rsidRDefault="00B72D53"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AD3D" w14:textId="77777777" w:rsidR="00B72D53" w:rsidRDefault="00B72D53" w:rsidP="00895096">
      <w:pPr>
        <w:spacing w:after="0" w:line="240" w:lineRule="auto"/>
      </w:pPr>
      <w:r>
        <w:separator/>
      </w:r>
    </w:p>
  </w:footnote>
  <w:footnote w:type="continuationSeparator" w:id="0">
    <w:p w14:paraId="5E9398A4" w14:textId="77777777" w:rsidR="00B72D53" w:rsidRDefault="00B72D53"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FB21" w14:textId="77777777" w:rsidR="00AB0367" w:rsidRDefault="00AB0367">
    <w:pPr>
      <w:spacing w:line="1" w:lineRule="exact"/>
    </w:pPr>
    <w:r>
      <w:rPr>
        <w:noProof/>
        <w:lang w:eastAsia="ru-RU"/>
      </w:rPr>
      <mc:AlternateContent>
        <mc:Choice Requires="wps">
          <w:drawing>
            <wp:anchor distT="0" distB="0" distL="0" distR="0" simplePos="0" relativeHeight="251659264" behindDoc="1" locked="0" layoutInCell="1" allowOverlap="1" wp14:anchorId="105AA09E" wp14:editId="7FD07B8D">
              <wp:simplePos x="0" y="0"/>
              <wp:positionH relativeFrom="page">
                <wp:posOffset>4015105</wp:posOffset>
              </wp:positionH>
              <wp:positionV relativeFrom="page">
                <wp:posOffset>488315</wp:posOffset>
              </wp:positionV>
              <wp:extent cx="243840" cy="100330"/>
              <wp:effectExtent l="0" t="0" r="0" b="0"/>
              <wp:wrapNone/>
              <wp:docPr id="11" name="Shape 11"/>
              <wp:cNvGraphicFramePr/>
              <a:graphic xmlns:a="http://schemas.openxmlformats.org/drawingml/2006/main">
                <a:graphicData uri="http://schemas.microsoft.com/office/word/2010/wordprocessingShape">
                  <wps:wsp>
                    <wps:cNvSpPr txBox="1"/>
                    <wps:spPr>
                      <a:xfrm>
                        <a:off x="0" y="0"/>
                        <a:ext cx="243840" cy="100330"/>
                      </a:xfrm>
                      <a:prstGeom prst="rect">
                        <a:avLst/>
                      </a:prstGeom>
                      <a:noFill/>
                    </wps:spPr>
                    <wps:txbx>
                      <w:txbxContent>
                        <w:p w14:paraId="7EEE83EE" w14:textId="77777777" w:rsidR="00AB0367" w:rsidRDefault="00AB0367">
                          <w:pPr>
                            <w:pStyle w:val="20"/>
                            <w:rPr>
                              <w:sz w:val="24"/>
                              <w:szCs w:val="24"/>
                            </w:rPr>
                          </w:pPr>
                        </w:p>
                      </w:txbxContent>
                    </wps:txbx>
                    <wps:bodyPr wrap="none" lIns="0" tIns="0" rIns="0" bIns="0">
                      <a:spAutoFit/>
                    </wps:bodyPr>
                  </wps:wsp>
                </a:graphicData>
              </a:graphic>
            </wp:anchor>
          </w:drawing>
        </mc:Choice>
        <mc:Fallback>
          <w:pict>
            <v:shapetype w14:anchorId="105AA09E" id="_x0000_t202" coordsize="21600,21600" o:spt="202" path="m,l,21600r21600,l21600,xe">
              <v:stroke joinstyle="miter"/>
              <v:path gradientshapeok="t" o:connecttype="rect"/>
            </v:shapetype>
            <v:shape id="Shape 11" o:spid="_x0000_s1026"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" filled="f" stroked="f">
              <v:textbox style="mso-fit-shape-to-text:t" inset="0,0,0,0">
                <w:txbxContent>
                  <w:p w14:paraId="7EEE83EE" w14:textId="77777777" w:rsidR="00AB0367" w:rsidRDefault="00AB0367">
                    <w:pPr>
                      <w:pStyle w:val="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63B791B"/>
    <w:multiLevelType w:val="multilevel"/>
    <w:tmpl w:val="8DAC68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12"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7"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DE159D"/>
    <w:multiLevelType w:val="hybridMultilevel"/>
    <w:tmpl w:val="64881CB6"/>
    <w:lvl w:ilvl="0" w:tplc="4EA6A7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446A6255"/>
    <w:multiLevelType w:val="hybridMultilevel"/>
    <w:tmpl w:val="D6E82EBA"/>
    <w:lvl w:ilvl="0" w:tplc="AF0CDBF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30"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30" w15:restartNumberingAfterBreak="0">
    <w:nsid w:val="460D2C42"/>
    <w:multiLevelType w:val="multilevel"/>
    <w:tmpl w:val="4154A26E"/>
    <w:lvl w:ilvl="0">
      <w:start w:val="1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A5924"/>
    <w:multiLevelType w:val="hybridMultilevel"/>
    <w:tmpl w:val="AD94B4A0"/>
    <w:lvl w:ilvl="0" w:tplc="657EFB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5"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450F8E"/>
    <w:multiLevelType w:val="multilevel"/>
    <w:tmpl w:val="E56CE1BE"/>
    <w:lvl w:ilvl="0">
      <w:start w:val="10"/>
      <w:numFmt w:val="decimal"/>
      <w:lvlText w:val="%1."/>
      <w:lvlJc w:val="left"/>
      <w:pPr>
        <w:ind w:left="480" w:hanging="480"/>
      </w:pPr>
      <w:rPr>
        <w:rFonts w:hint="default"/>
      </w:rPr>
    </w:lvl>
    <w:lvl w:ilvl="1">
      <w:start w:val="2"/>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8"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357FF4"/>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41"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3"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7DF0384"/>
    <w:multiLevelType w:val="multilevel"/>
    <w:tmpl w:val="0D6A0430"/>
    <w:lvl w:ilvl="0">
      <w:start w:val="2"/>
      <w:numFmt w:val="decimal"/>
      <w:lvlText w:val="%1."/>
      <w:lvlJc w:val="left"/>
      <w:pPr>
        <w:ind w:left="360" w:hanging="360"/>
      </w:pPr>
      <w:rPr>
        <w:rFonts w:hint="default"/>
        <w:color w:val="000000"/>
      </w:rPr>
    </w:lvl>
    <w:lvl w:ilvl="1">
      <w:start w:val="4"/>
      <w:numFmt w:val="decimal"/>
      <w:lvlText w:val="%1.%2."/>
      <w:lvlJc w:val="left"/>
      <w:pPr>
        <w:ind w:left="1211" w:hanging="36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num w:numId="1" w16cid:durableId="976912108">
    <w:abstractNumId w:val="35"/>
  </w:num>
  <w:num w:numId="2" w16cid:durableId="164441845">
    <w:abstractNumId w:val="44"/>
  </w:num>
  <w:num w:numId="3" w16cid:durableId="2082019343">
    <w:abstractNumId w:val="1"/>
  </w:num>
  <w:num w:numId="4" w16cid:durableId="1833637008">
    <w:abstractNumId w:val="5"/>
  </w:num>
  <w:num w:numId="5" w16cid:durableId="1038503780">
    <w:abstractNumId w:val="45"/>
  </w:num>
  <w:num w:numId="6" w16cid:durableId="549615154">
    <w:abstractNumId w:val="25"/>
  </w:num>
  <w:num w:numId="7" w16cid:durableId="1139878151">
    <w:abstractNumId w:val="21"/>
  </w:num>
  <w:num w:numId="8" w16cid:durableId="180248356">
    <w:abstractNumId w:val="15"/>
  </w:num>
  <w:num w:numId="9" w16cid:durableId="1153064943">
    <w:abstractNumId w:val="14"/>
  </w:num>
  <w:num w:numId="10" w16cid:durableId="1620644474">
    <w:abstractNumId w:val="43"/>
  </w:num>
  <w:num w:numId="11" w16cid:durableId="201796069">
    <w:abstractNumId w:val="39"/>
  </w:num>
  <w:num w:numId="12" w16cid:durableId="349718373">
    <w:abstractNumId w:val="10"/>
  </w:num>
  <w:num w:numId="13" w16cid:durableId="675041554">
    <w:abstractNumId w:val="17"/>
  </w:num>
  <w:num w:numId="14" w16cid:durableId="1084378876">
    <w:abstractNumId w:val="13"/>
  </w:num>
  <w:num w:numId="15" w16cid:durableId="769357429">
    <w:abstractNumId w:val="31"/>
  </w:num>
  <w:num w:numId="16" w16cid:durableId="1153568357">
    <w:abstractNumId w:val="0"/>
  </w:num>
  <w:num w:numId="17" w16cid:durableId="2040545668">
    <w:abstractNumId w:val="38"/>
  </w:num>
  <w:num w:numId="18" w16cid:durableId="2140102861">
    <w:abstractNumId w:val="41"/>
  </w:num>
  <w:num w:numId="19" w16cid:durableId="36979723">
    <w:abstractNumId w:val="22"/>
  </w:num>
  <w:num w:numId="20" w16cid:durableId="1234509465">
    <w:abstractNumId w:val="3"/>
  </w:num>
  <w:num w:numId="21" w16cid:durableId="1883132820">
    <w:abstractNumId w:val="36"/>
  </w:num>
  <w:num w:numId="22" w16cid:durableId="1113282671">
    <w:abstractNumId w:val="4"/>
  </w:num>
  <w:num w:numId="23" w16cid:durableId="271517227">
    <w:abstractNumId w:val="32"/>
  </w:num>
  <w:num w:numId="24" w16cid:durableId="873034387">
    <w:abstractNumId w:val="6"/>
  </w:num>
  <w:num w:numId="25" w16cid:durableId="1173834923">
    <w:abstractNumId w:val="26"/>
  </w:num>
  <w:num w:numId="26" w16cid:durableId="660238407">
    <w:abstractNumId w:val="18"/>
  </w:num>
  <w:num w:numId="27" w16cid:durableId="407001767">
    <w:abstractNumId w:val="2"/>
  </w:num>
  <w:num w:numId="28" w16cid:durableId="647169665">
    <w:abstractNumId w:val="11"/>
  </w:num>
  <w:num w:numId="29" w16cid:durableId="1249926668">
    <w:abstractNumId w:val="42"/>
  </w:num>
  <w:num w:numId="30" w16cid:durableId="275411426">
    <w:abstractNumId w:val="29"/>
  </w:num>
  <w:num w:numId="31" w16cid:durableId="1521354255">
    <w:abstractNumId w:val="7"/>
  </w:num>
  <w:num w:numId="32" w16cid:durableId="690033514">
    <w:abstractNumId w:val="34"/>
  </w:num>
  <w:num w:numId="33" w16cid:durableId="1051343046">
    <w:abstractNumId w:val="20"/>
  </w:num>
  <w:num w:numId="34" w16cid:durableId="784888653">
    <w:abstractNumId w:val="12"/>
  </w:num>
  <w:num w:numId="35" w16cid:durableId="1482890954">
    <w:abstractNumId w:val="16"/>
  </w:num>
  <w:num w:numId="36" w16cid:durableId="552153465">
    <w:abstractNumId w:val="23"/>
  </w:num>
  <w:num w:numId="37" w16cid:durableId="39060569">
    <w:abstractNumId w:val="37"/>
  </w:num>
  <w:num w:numId="38" w16cid:durableId="1407193223">
    <w:abstractNumId w:val="30"/>
  </w:num>
  <w:num w:numId="39" w16cid:durableId="829978170">
    <w:abstractNumId w:val="27"/>
  </w:num>
  <w:num w:numId="40" w16cid:durableId="1291060473">
    <w:abstractNumId w:val="24"/>
  </w:num>
  <w:num w:numId="41" w16cid:durableId="1159230122">
    <w:abstractNumId w:val="33"/>
  </w:num>
  <w:num w:numId="42" w16cid:durableId="1384599523">
    <w:abstractNumId w:val="28"/>
  </w:num>
  <w:num w:numId="43" w16cid:durableId="1441028381">
    <w:abstractNumId w:val="19"/>
  </w:num>
  <w:num w:numId="44" w16cid:durableId="119341835">
    <w:abstractNumId w:val="9"/>
  </w:num>
  <w:num w:numId="45" w16cid:durableId="886179839">
    <w:abstractNumId w:val="46"/>
  </w:num>
  <w:num w:numId="46" w16cid:durableId="337658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8201856">
    <w:abstractNumId w:val="40"/>
  </w:num>
  <w:num w:numId="48" w16cid:durableId="1267347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00E0F"/>
    <w:rsid w:val="00002DAB"/>
    <w:rsid w:val="00003D96"/>
    <w:rsid w:val="0000677F"/>
    <w:rsid w:val="00016C80"/>
    <w:rsid w:val="000203F0"/>
    <w:rsid w:val="0003065C"/>
    <w:rsid w:val="000330C0"/>
    <w:rsid w:val="00036009"/>
    <w:rsid w:val="000371D4"/>
    <w:rsid w:val="00047826"/>
    <w:rsid w:val="00050224"/>
    <w:rsid w:val="00052626"/>
    <w:rsid w:val="000616BA"/>
    <w:rsid w:val="000725AD"/>
    <w:rsid w:val="00080894"/>
    <w:rsid w:val="00083C2B"/>
    <w:rsid w:val="00090C73"/>
    <w:rsid w:val="00095CEE"/>
    <w:rsid w:val="0009641D"/>
    <w:rsid w:val="000A0A3C"/>
    <w:rsid w:val="000A4495"/>
    <w:rsid w:val="000A6566"/>
    <w:rsid w:val="000B0915"/>
    <w:rsid w:val="000B20BF"/>
    <w:rsid w:val="000B2225"/>
    <w:rsid w:val="000B5BE5"/>
    <w:rsid w:val="000C3D8B"/>
    <w:rsid w:val="000C4EB0"/>
    <w:rsid w:val="000D17CA"/>
    <w:rsid w:val="000D5CE7"/>
    <w:rsid w:val="000D7694"/>
    <w:rsid w:val="000D7DF8"/>
    <w:rsid w:val="000E4932"/>
    <w:rsid w:val="000F6B22"/>
    <w:rsid w:val="00105D6D"/>
    <w:rsid w:val="00106BE5"/>
    <w:rsid w:val="00115896"/>
    <w:rsid w:val="00120716"/>
    <w:rsid w:val="00122694"/>
    <w:rsid w:val="00130BFB"/>
    <w:rsid w:val="00150213"/>
    <w:rsid w:val="00153368"/>
    <w:rsid w:val="00153837"/>
    <w:rsid w:val="00155D07"/>
    <w:rsid w:val="001668DD"/>
    <w:rsid w:val="00166C5B"/>
    <w:rsid w:val="00176DAC"/>
    <w:rsid w:val="00184593"/>
    <w:rsid w:val="00186B17"/>
    <w:rsid w:val="00187D7F"/>
    <w:rsid w:val="001937DB"/>
    <w:rsid w:val="001A04CA"/>
    <w:rsid w:val="001A36EE"/>
    <w:rsid w:val="001B00B0"/>
    <w:rsid w:val="001B4489"/>
    <w:rsid w:val="001B6D4E"/>
    <w:rsid w:val="001B709F"/>
    <w:rsid w:val="001B7588"/>
    <w:rsid w:val="001C45D0"/>
    <w:rsid w:val="001C5721"/>
    <w:rsid w:val="001D3C81"/>
    <w:rsid w:val="001D5B26"/>
    <w:rsid w:val="001E0A06"/>
    <w:rsid w:val="001E0DEA"/>
    <w:rsid w:val="001E0FB8"/>
    <w:rsid w:val="001E4E7F"/>
    <w:rsid w:val="001F069A"/>
    <w:rsid w:val="001F2136"/>
    <w:rsid w:val="002019F7"/>
    <w:rsid w:val="0020314C"/>
    <w:rsid w:val="002032F5"/>
    <w:rsid w:val="00212FE0"/>
    <w:rsid w:val="00214926"/>
    <w:rsid w:val="00223E0A"/>
    <w:rsid w:val="00232EAF"/>
    <w:rsid w:val="00233A7E"/>
    <w:rsid w:val="00240412"/>
    <w:rsid w:val="00244D32"/>
    <w:rsid w:val="00250074"/>
    <w:rsid w:val="00262E88"/>
    <w:rsid w:val="0026462F"/>
    <w:rsid w:val="00266A1E"/>
    <w:rsid w:val="002813F6"/>
    <w:rsid w:val="0028283A"/>
    <w:rsid w:val="00284F62"/>
    <w:rsid w:val="00285A34"/>
    <w:rsid w:val="00286B6A"/>
    <w:rsid w:val="00286D51"/>
    <w:rsid w:val="002A0491"/>
    <w:rsid w:val="002A2957"/>
    <w:rsid w:val="002B72E3"/>
    <w:rsid w:val="002B7449"/>
    <w:rsid w:val="002C0273"/>
    <w:rsid w:val="002C1740"/>
    <w:rsid w:val="002C4AEC"/>
    <w:rsid w:val="002C7D5F"/>
    <w:rsid w:val="002D5C37"/>
    <w:rsid w:val="002D770F"/>
    <w:rsid w:val="002E18D4"/>
    <w:rsid w:val="002E1F58"/>
    <w:rsid w:val="002E3779"/>
    <w:rsid w:val="002F26C4"/>
    <w:rsid w:val="002F4D57"/>
    <w:rsid w:val="002F5413"/>
    <w:rsid w:val="00304C24"/>
    <w:rsid w:val="00311520"/>
    <w:rsid w:val="00311542"/>
    <w:rsid w:val="003122D5"/>
    <w:rsid w:val="003142C2"/>
    <w:rsid w:val="00315DBF"/>
    <w:rsid w:val="00317264"/>
    <w:rsid w:val="00325081"/>
    <w:rsid w:val="00326325"/>
    <w:rsid w:val="003329CB"/>
    <w:rsid w:val="0033357D"/>
    <w:rsid w:val="00340AA9"/>
    <w:rsid w:val="0034249E"/>
    <w:rsid w:val="00346300"/>
    <w:rsid w:val="003507D1"/>
    <w:rsid w:val="003541BE"/>
    <w:rsid w:val="003550DC"/>
    <w:rsid w:val="00356797"/>
    <w:rsid w:val="00356D8D"/>
    <w:rsid w:val="0036511E"/>
    <w:rsid w:val="00367199"/>
    <w:rsid w:val="003726FD"/>
    <w:rsid w:val="00382242"/>
    <w:rsid w:val="003835CB"/>
    <w:rsid w:val="00383963"/>
    <w:rsid w:val="00385ED4"/>
    <w:rsid w:val="00396B3D"/>
    <w:rsid w:val="003A07DD"/>
    <w:rsid w:val="003A1AD5"/>
    <w:rsid w:val="003A74D9"/>
    <w:rsid w:val="003B7804"/>
    <w:rsid w:val="003C132C"/>
    <w:rsid w:val="003C4DAD"/>
    <w:rsid w:val="003D152A"/>
    <w:rsid w:val="003D3253"/>
    <w:rsid w:val="003D5DFE"/>
    <w:rsid w:val="003D7DED"/>
    <w:rsid w:val="003F31AD"/>
    <w:rsid w:val="003F34C6"/>
    <w:rsid w:val="003F40A6"/>
    <w:rsid w:val="003F6E70"/>
    <w:rsid w:val="004034B1"/>
    <w:rsid w:val="00416E3A"/>
    <w:rsid w:val="00417EAB"/>
    <w:rsid w:val="004274EF"/>
    <w:rsid w:val="00435EF0"/>
    <w:rsid w:val="004360AE"/>
    <w:rsid w:val="00440E10"/>
    <w:rsid w:val="00442620"/>
    <w:rsid w:val="00444C3A"/>
    <w:rsid w:val="00445CFD"/>
    <w:rsid w:val="00465729"/>
    <w:rsid w:val="00470185"/>
    <w:rsid w:val="00472F05"/>
    <w:rsid w:val="0047408D"/>
    <w:rsid w:val="00484D78"/>
    <w:rsid w:val="00493B8D"/>
    <w:rsid w:val="0049638A"/>
    <w:rsid w:val="004A323F"/>
    <w:rsid w:val="004B3745"/>
    <w:rsid w:val="004B65BF"/>
    <w:rsid w:val="004B6AD3"/>
    <w:rsid w:val="004B76BB"/>
    <w:rsid w:val="004C710B"/>
    <w:rsid w:val="004D702F"/>
    <w:rsid w:val="004D76CA"/>
    <w:rsid w:val="004E019F"/>
    <w:rsid w:val="004E2F55"/>
    <w:rsid w:val="004E6B61"/>
    <w:rsid w:val="004F232A"/>
    <w:rsid w:val="004F29C5"/>
    <w:rsid w:val="004F4750"/>
    <w:rsid w:val="004F5E7F"/>
    <w:rsid w:val="0050549B"/>
    <w:rsid w:val="00507361"/>
    <w:rsid w:val="00507FBC"/>
    <w:rsid w:val="005127F5"/>
    <w:rsid w:val="00523145"/>
    <w:rsid w:val="00525F2A"/>
    <w:rsid w:val="00535AB2"/>
    <w:rsid w:val="0053768A"/>
    <w:rsid w:val="00543015"/>
    <w:rsid w:val="005434AF"/>
    <w:rsid w:val="00544179"/>
    <w:rsid w:val="005500D5"/>
    <w:rsid w:val="00550FED"/>
    <w:rsid w:val="00555300"/>
    <w:rsid w:val="0056271E"/>
    <w:rsid w:val="0056539B"/>
    <w:rsid w:val="0056544F"/>
    <w:rsid w:val="00570BDC"/>
    <w:rsid w:val="00581BA1"/>
    <w:rsid w:val="00582DD1"/>
    <w:rsid w:val="005834CD"/>
    <w:rsid w:val="00583AF9"/>
    <w:rsid w:val="0058770C"/>
    <w:rsid w:val="00591BEC"/>
    <w:rsid w:val="00592EE8"/>
    <w:rsid w:val="00593B51"/>
    <w:rsid w:val="0059628C"/>
    <w:rsid w:val="005A0E3A"/>
    <w:rsid w:val="005A176A"/>
    <w:rsid w:val="005B59CE"/>
    <w:rsid w:val="005B7B95"/>
    <w:rsid w:val="005C0C83"/>
    <w:rsid w:val="005D12EF"/>
    <w:rsid w:val="005D2CF4"/>
    <w:rsid w:val="005E635E"/>
    <w:rsid w:val="005F5803"/>
    <w:rsid w:val="005F5A9F"/>
    <w:rsid w:val="005F6601"/>
    <w:rsid w:val="006015E6"/>
    <w:rsid w:val="00601B80"/>
    <w:rsid w:val="00601CA2"/>
    <w:rsid w:val="00602233"/>
    <w:rsid w:val="00602445"/>
    <w:rsid w:val="00607623"/>
    <w:rsid w:val="00611837"/>
    <w:rsid w:val="00620B6F"/>
    <w:rsid w:val="006232FD"/>
    <w:rsid w:val="00627ADF"/>
    <w:rsid w:val="006348D8"/>
    <w:rsid w:val="00634D4D"/>
    <w:rsid w:val="00635EB5"/>
    <w:rsid w:val="00641382"/>
    <w:rsid w:val="0064324C"/>
    <w:rsid w:val="006449E9"/>
    <w:rsid w:val="00651DD3"/>
    <w:rsid w:val="00652A75"/>
    <w:rsid w:val="00653456"/>
    <w:rsid w:val="00653B04"/>
    <w:rsid w:val="0066567B"/>
    <w:rsid w:val="00676876"/>
    <w:rsid w:val="006901A1"/>
    <w:rsid w:val="006911F6"/>
    <w:rsid w:val="00693F66"/>
    <w:rsid w:val="00696B59"/>
    <w:rsid w:val="00697C89"/>
    <w:rsid w:val="006A0967"/>
    <w:rsid w:val="006A3800"/>
    <w:rsid w:val="006A3CAA"/>
    <w:rsid w:val="006A44BB"/>
    <w:rsid w:val="006A6B1D"/>
    <w:rsid w:val="006B341B"/>
    <w:rsid w:val="006C149B"/>
    <w:rsid w:val="006C34F3"/>
    <w:rsid w:val="006C38EF"/>
    <w:rsid w:val="006C3EC6"/>
    <w:rsid w:val="006C7EBF"/>
    <w:rsid w:val="006D11A3"/>
    <w:rsid w:val="006E01EB"/>
    <w:rsid w:val="006E04D3"/>
    <w:rsid w:val="006E1003"/>
    <w:rsid w:val="006E19C4"/>
    <w:rsid w:val="006E3933"/>
    <w:rsid w:val="006F1485"/>
    <w:rsid w:val="007021EE"/>
    <w:rsid w:val="00702F2B"/>
    <w:rsid w:val="00705379"/>
    <w:rsid w:val="00713249"/>
    <w:rsid w:val="00714B43"/>
    <w:rsid w:val="0072101F"/>
    <w:rsid w:val="0072210B"/>
    <w:rsid w:val="00724094"/>
    <w:rsid w:val="0072454F"/>
    <w:rsid w:val="00724B33"/>
    <w:rsid w:val="00726582"/>
    <w:rsid w:val="007277DD"/>
    <w:rsid w:val="00733723"/>
    <w:rsid w:val="00741FB9"/>
    <w:rsid w:val="00743C94"/>
    <w:rsid w:val="007457E4"/>
    <w:rsid w:val="00756FEA"/>
    <w:rsid w:val="00767D1D"/>
    <w:rsid w:val="0079300A"/>
    <w:rsid w:val="00794933"/>
    <w:rsid w:val="007A048A"/>
    <w:rsid w:val="007B6021"/>
    <w:rsid w:val="007C0FE7"/>
    <w:rsid w:val="007C4175"/>
    <w:rsid w:val="007D2275"/>
    <w:rsid w:val="007D641F"/>
    <w:rsid w:val="007D7C2E"/>
    <w:rsid w:val="007D7DB0"/>
    <w:rsid w:val="007E0ABD"/>
    <w:rsid w:val="007E4212"/>
    <w:rsid w:val="007E5482"/>
    <w:rsid w:val="0080005C"/>
    <w:rsid w:val="008007C1"/>
    <w:rsid w:val="008009AD"/>
    <w:rsid w:val="00805755"/>
    <w:rsid w:val="008074E2"/>
    <w:rsid w:val="008132CD"/>
    <w:rsid w:val="008143EE"/>
    <w:rsid w:val="00816DD9"/>
    <w:rsid w:val="008219F4"/>
    <w:rsid w:val="00821CDF"/>
    <w:rsid w:val="00822348"/>
    <w:rsid w:val="0082432D"/>
    <w:rsid w:val="0083356A"/>
    <w:rsid w:val="0084056F"/>
    <w:rsid w:val="00841613"/>
    <w:rsid w:val="00844131"/>
    <w:rsid w:val="00845D89"/>
    <w:rsid w:val="00852ECB"/>
    <w:rsid w:val="00853356"/>
    <w:rsid w:val="00854AF7"/>
    <w:rsid w:val="00854B41"/>
    <w:rsid w:val="00856287"/>
    <w:rsid w:val="00860EED"/>
    <w:rsid w:val="00861847"/>
    <w:rsid w:val="00864E83"/>
    <w:rsid w:val="008659A6"/>
    <w:rsid w:val="00866FF8"/>
    <w:rsid w:val="00872925"/>
    <w:rsid w:val="00875B5F"/>
    <w:rsid w:val="00880DC0"/>
    <w:rsid w:val="008849D5"/>
    <w:rsid w:val="00884FE5"/>
    <w:rsid w:val="0088616E"/>
    <w:rsid w:val="008861F1"/>
    <w:rsid w:val="008915B6"/>
    <w:rsid w:val="00893AE7"/>
    <w:rsid w:val="00895096"/>
    <w:rsid w:val="008A2128"/>
    <w:rsid w:val="008A2C1B"/>
    <w:rsid w:val="008A713C"/>
    <w:rsid w:val="008B52E5"/>
    <w:rsid w:val="008B6684"/>
    <w:rsid w:val="008D3AF5"/>
    <w:rsid w:val="008E00DA"/>
    <w:rsid w:val="008E2F9C"/>
    <w:rsid w:val="008E31EC"/>
    <w:rsid w:val="008E43F0"/>
    <w:rsid w:val="008E68B1"/>
    <w:rsid w:val="008F01C2"/>
    <w:rsid w:val="008F48E8"/>
    <w:rsid w:val="008F490A"/>
    <w:rsid w:val="008F512E"/>
    <w:rsid w:val="00904F25"/>
    <w:rsid w:val="009053A4"/>
    <w:rsid w:val="00907A7F"/>
    <w:rsid w:val="009152FF"/>
    <w:rsid w:val="00915645"/>
    <w:rsid w:val="009169FA"/>
    <w:rsid w:val="00916F35"/>
    <w:rsid w:val="009333D6"/>
    <w:rsid w:val="00934D18"/>
    <w:rsid w:val="00935570"/>
    <w:rsid w:val="00935E00"/>
    <w:rsid w:val="0094112F"/>
    <w:rsid w:val="00941483"/>
    <w:rsid w:val="009437EA"/>
    <w:rsid w:val="00946016"/>
    <w:rsid w:val="009549E6"/>
    <w:rsid w:val="00972C17"/>
    <w:rsid w:val="0097741A"/>
    <w:rsid w:val="00980018"/>
    <w:rsid w:val="00993033"/>
    <w:rsid w:val="009932D3"/>
    <w:rsid w:val="0099334E"/>
    <w:rsid w:val="0099584E"/>
    <w:rsid w:val="0099604B"/>
    <w:rsid w:val="009A08FE"/>
    <w:rsid w:val="009A597B"/>
    <w:rsid w:val="009B2B74"/>
    <w:rsid w:val="009B7C78"/>
    <w:rsid w:val="009C2077"/>
    <w:rsid w:val="009C5256"/>
    <w:rsid w:val="009C5A46"/>
    <w:rsid w:val="009E086B"/>
    <w:rsid w:val="009E13E6"/>
    <w:rsid w:val="009E3AB2"/>
    <w:rsid w:val="009E79C3"/>
    <w:rsid w:val="00A01350"/>
    <w:rsid w:val="00A01676"/>
    <w:rsid w:val="00A032CF"/>
    <w:rsid w:val="00A07FC0"/>
    <w:rsid w:val="00A16C94"/>
    <w:rsid w:val="00A20138"/>
    <w:rsid w:val="00A20CD5"/>
    <w:rsid w:val="00A32B96"/>
    <w:rsid w:val="00A335CE"/>
    <w:rsid w:val="00A42C32"/>
    <w:rsid w:val="00A44E72"/>
    <w:rsid w:val="00A46E8E"/>
    <w:rsid w:val="00A50521"/>
    <w:rsid w:val="00A52DAD"/>
    <w:rsid w:val="00A5377F"/>
    <w:rsid w:val="00A53EE5"/>
    <w:rsid w:val="00A53FF3"/>
    <w:rsid w:val="00A57411"/>
    <w:rsid w:val="00A62A27"/>
    <w:rsid w:val="00A62FE7"/>
    <w:rsid w:val="00A72C61"/>
    <w:rsid w:val="00A76135"/>
    <w:rsid w:val="00A80886"/>
    <w:rsid w:val="00A83F1D"/>
    <w:rsid w:val="00AA1BE3"/>
    <w:rsid w:val="00AA2C68"/>
    <w:rsid w:val="00AA7523"/>
    <w:rsid w:val="00AB0367"/>
    <w:rsid w:val="00AB0F0A"/>
    <w:rsid w:val="00AB2C54"/>
    <w:rsid w:val="00AB45A7"/>
    <w:rsid w:val="00AB77E0"/>
    <w:rsid w:val="00AB7AE3"/>
    <w:rsid w:val="00AB7D39"/>
    <w:rsid w:val="00AC042C"/>
    <w:rsid w:val="00AC3466"/>
    <w:rsid w:val="00AC5287"/>
    <w:rsid w:val="00AC5DBC"/>
    <w:rsid w:val="00AC72E1"/>
    <w:rsid w:val="00AD0083"/>
    <w:rsid w:val="00AD05AA"/>
    <w:rsid w:val="00AD442F"/>
    <w:rsid w:val="00AE16BF"/>
    <w:rsid w:val="00AE279D"/>
    <w:rsid w:val="00AE3483"/>
    <w:rsid w:val="00AE473D"/>
    <w:rsid w:val="00AE4F37"/>
    <w:rsid w:val="00AF25B9"/>
    <w:rsid w:val="00AF4311"/>
    <w:rsid w:val="00AF4948"/>
    <w:rsid w:val="00AF7CAD"/>
    <w:rsid w:val="00B01B94"/>
    <w:rsid w:val="00B1162B"/>
    <w:rsid w:val="00B11630"/>
    <w:rsid w:val="00B17552"/>
    <w:rsid w:val="00B440C0"/>
    <w:rsid w:val="00B459F6"/>
    <w:rsid w:val="00B45C41"/>
    <w:rsid w:val="00B47B68"/>
    <w:rsid w:val="00B65AC4"/>
    <w:rsid w:val="00B7278B"/>
    <w:rsid w:val="00B72D53"/>
    <w:rsid w:val="00B7404C"/>
    <w:rsid w:val="00B77322"/>
    <w:rsid w:val="00B82D6A"/>
    <w:rsid w:val="00B847FA"/>
    <w:rsid w:val="00B91FDB"/>
    <w:rsid w:val="00B94DFC"/>
    <w:rsid w:val="00BA63FF"/>
    <w:rsid w:val="00BA7463"/>
    <w:rsid w:val="00BB23E2"/>
    <w:rsid w:val="00BB4A32"/>
    <w:rsid w:val="00BB615A"/>
    <w:rsid w:val="00BC3F65"/>
    <w:rsid w:val="00BD2F93"/>
    <w:rsid w:val="00BD34B5"/>
    <w:rsid w:val="00BD3F07"/>
    <w:rsid w:val="00BD6171"/>
    <w:rsid w:val="00BE033E"/>
    <w:rsid w:val="00BE1BD3"/>
    <w:rsid w:val="00BE4597"/>
    <w:rsid w:val="00C05508"/>
    <w:rsid w:val="00C06FBA"/>
    <w:rsid w:val="00C07B6B"/>
    <w:rsid w:val="00C113A4"/>
    <w:rsid w:val="00C20371"/>
    <w:rsid w:val="00C252FB"/>
    <w:rsid w:val="00C25420"/>
    <w:rsid w:val="00C261BC"/>
    <w:rsid w:val="00C45746"/>
    <w:rsid w:val="00C5372D"/>
    <w:rsid w:val="00C60CBF"/>
    <w:rsid w:val="00C62B17"/>
    <w:rsid w:val="00C715B0"/>
    <w:rsid w:val="00C72A48"/>
    <w:rsid w:val="00C834A0"/>
    <w:rsid w:val="00C853D1"/>
    <w:rsid w:val="00C87F73"/>
    <w:rsid w:val="00C92E4F"/>
    <w:rsid w:val="00C937C2"/>
    <w:rsid w:val="00C95DC2"/>
    <w:rsid w:val="00CA0986"/>
    <w:rsid w:val="00CA26FD"/>
    <w:rsid w:val="00CA4992"/>
    <w:rsid w:val="00CA5E4E"/>
    <w:rsid w:val="00CB1A76"/>
    <w:rsid w:val="00CB284E"/>
    <w:rsid w:val="00CC2194"/>
    <w:rsid w:val="00CC4177"/>
    <w:rsid w:val="00CC7C29"/>
    <w:rsid w:val="00CD7178"/>
    <w:rsid w:val="00CE0152"/>
    <w:rsid w:val="00CE10A5"/>
    <w:rsid w:val="00CE4B40"/>
    <w:rsid w:val="00CE5B3C"/>
    <w:rsid w:val="00CE6012"/>
    <w:rsid w:val="00CE6656"/>
    <w:rsid w:val="00CF41E9"/>
    <w:rsid w:val="00CF4B87"/>
    <w:rsid w:val="00CF564B"/>
    <w:rsid w:val="00CF5F5D"/>
    <w:rsid w:val="00D05805"/>
    <w:rsid w:val="00D1028C"/>
    <w:rsid w:val="00D14105"/>
    <w:rsid w:val="00D17664"/>
    <w:rsid w:val="00D264E6"/>
    <w:rsid w:val="00D276D4"/>
    <w:rsid w:val="00D2776E"/>
    <w:rsid w:val="00D352EF"/>
    <w:rsid w:val="00D35901"/>
    <w:rsid w:val="00D35F9D"/>
    <w:rsid w:val="00D41A4A"/>
    <w:rsid w:val="00D52589"/>
    <w:rsid w:val="00D57AC9"/>
    <w:rsid w:val="00D6626A"/>
    <w:rsid w:val="00D710F6"/>
    <w:rsid w:val="00D7119D"/>
    <w:rsid w:val="00D72444"/>
    <w:rsid w:val="00D72CC3"/>
    <w:rsid w:val="00D804B2"/>
    <w:rsid w:val="00D85DD8"/>
    <w:rsid w:val="00D8632C"/>
    <w:rsid w:val="00D86512"/>
    <w:rsid w:val="00D876F0"/>
    <w:rsid w:val="00D937C8"/>
    <w:rsid w:val="00DA0E06"/>
    <w:rsid w:val="00DB2455"/>
    <w:rsid w:val="00DB387A"/>
    <w:rsid w:val="00DB5E6D"/>
    <w:rsid w:val="00DB75D7"/>
    <w:rsid w:val="00DC29D5"/>
    <w:rsid w:val="00DC4F62"/>
    <w:rsid w:val="00DD27D2"/>
    <w:rsid w:val="00DE642C"/>
    <w:rsid w:val="00DF1E6D"/>
    <w:rsid w:val="00DF27AD"/>
    <w:rsid w:val="00DF3840"/>
    <w:rsid w:val="00DF6D4B"/>
    <w:rsid w:val="00E004D6"/>
    <w:rsid w:val="00E0200B"/>
    <w:rsid w:val="00E037C3"/>
    <w:rsid w:val="00E13FB6"/>
    <w:rsid w:val="00E16716"/>
    <w:rsid w:val="00E23E1A"/>
    <w:rsid w:val="00E24870"/>
    <w:rsid w:val="00E33EAA"/>
    <w:rsid w:val="00E36DA7"/>
    <w:rsid w:val="00E42A6D"/>
    <w:rsid w:val="00E4443E"/>
    <w:rsid w:val="00E4496C"/>
    <w:rsid w:val="00E47818"/>
    <w:rsid w:val="00E5104D"/>
    <w:rsid w:val="00E519FF"/>
    <w:rsid w:val="00E6276C"/>
    <w:rsid w:val="00E66E69"/>
    <w:rsid w:val="00E6738B"/>
    <w:rsid w:val="00E75B64"/>
    <w:rsid w:val="00E801A9"/>
    <w:rsid w:val="00E82BA0"/>
    <w:rsid w:val="00E84672"/>
    <w:rsid w:val="00E913D7"/>
    <w:rsid w:val="00E94182"/>
    <w:rsid w:val="00E95668"/>
    <w:rsid w:val="00EA12EC"/>
    <w:rsid w:val="00EA405B"/>
    <w:rsid w:val="00EA7E3D"/>
    <w:rsid w:val="00EB37C7"/>
    <w:rsid w:val="00EB4718"/>
    <w:rsid w:val="00EB51FD"/>
    <w:rsid w:val="00EC13A6"/>
    <w:rsid w:val="00EC47E3"/>
    <w:rsid w:val="00EC76FB"/>
    <w:rsid w:val="00ED3F90"/>
    <w:rsid w:val="00ED73C7"/>
    <w:rsid w:val="00ED7615"/>
    <w:rsid w:val="00EF1600"/>
    <w:rsid w:val="00EF1876"/>
    <w:rsid w:val="00EF1FD4"/>
    <w:rsid w:val="00F05338"/>
    <w:rsid w:val="00F16047"/>
    <w:rsid w:val="00F17822"/>
    <w:rsid w:val="00F2746A"/>
    <w:rsid w:val="00F303CF"/>
    <w:rsid w:val="00F312F8"/>
    <w:rsid w:val="00F34CC7"/>
    <w:rsid w:val="00F408A2"/>
    <w:rsid w:val="00F434DC"/>
    <w:rsid w:val="00F51E60"/>
    <w:rsid w:val="00F5386A"/>
    <w:rsid w:val="00F5393F"/>
    <w:rsid w:val="00F62639"/>
    <w:rsid w:val="00F6625E"/>
    <w:rsid w:val="00F6758C"/>
    <w:rsid w:val="00F73728"/>
    <w:rsid w:val="00F73FD0"/>
    <w:rsid w:val="00F8252C"/>
    <w:rsid w:val="00F827C3"/>
    <w:rsid w:val="00F855EE"/>
    <w:rsid w:val="00F91EA6"/>
    <w:rsid w:val="00F94909"/>
    <w:rsid w:val="00FA6A24"/>
    <w:rsid w:val="00FA7380"/>
    <w:rsid w:val="00FB5EB1"/>
    <w:rsid w:val="00FC24BB"/>
    <w:rsid w:val="00FC768B"/>
    <w:rsid w:val="00FC7884"/>
    <w:rsid w:val="00FD1D20"/>
    <w:rsid w:val="00FD618F"/>
    <w:rsid w:val="00FD619D"/>
    <w:rsid w:val="00FD6C82"/>
    <w:rsid w:val="00FE344D"/>
    <w:rsid w:val="00FE3DB1"/>
    <w:rsid w:val="00FE705F"/>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C79F"/>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0B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character" w:styleId="aa">
    <w:name w:val="annotation reference"/>
    <w:basedOn w:val="a0"/>
    <w:uiPriority w:val="99"/>
    <w:semiHidden/>
    <w:unhideWhenUsed/>
    <w:rsid w:val="003C4DAD"/>
    <w:rPr>
      <w:sz w:val="16"/>
      <w:szCs w:val="16"/>
    </w:rPr>
  </w:style>
  <w:style w:type="paragraph" w:styleId="ab">
    <w:name w:val="annotation text"/>
    <w:basedOn w:val="a"/>
    <w:link w:val="ac"/>
    <w:uiPriority w:val="99"/>
    <w:semiHidden/>
    <w:unhideWhenUsed/>
    <w:rsid w:val="003C4DAD"/>
    <w:pPr>
      <w:spacing w:line="240" w:lineRule="auto"/>
    </w:pPr>
    <w:rPr>
      <w:sz w:val="20"/>
      <w:szCs w:val="20"/>
    </w:rPr>
  </w:style>
  <w:style w:type="character" w:customStyle="1" w:styleId="ac">
    <w:name w:val="Текст примечания Знак"/>
    <w:basedOn w:val="a0"/>
    <w:link w:val="ab"/>
    <w:uiPriority w:val="99"/>
    <w:semiHidden/>
    <w:rsid w:val="003C4DAD"/>
    <w:rPr>
      <w:sz w:val="20"/>
      <w:szCs w:val="20"/>
    </w:rPr>
  </w:style>
  <w:style w:type="paragraph" w:styleId="ad">
    <w:name w:val="annotation subject"/>
    <w:basedOn w:val="ab"/>
    <w:next w:val="ab"/>
    <w:link w:val="ae"/>
    <w:uiPriority w:val="99"/>
    <w:semiHidden/>
    <w:unhideWhenUsed/>
    <w:rsid w:val="003C4DAD"/>
    <w:rPr>
      <w:b/>
      <w:bCs/>
    </w:rPr>
  </w:style>
  <w:style w:type="character" w:customStyle="1" w:styleId="ae">
    <w:name w:val="Тема примечания Знак"/>
    <w:basedOn w:val="ac"/>
    <w:link w:val="ad"/>
    <w:uiPriority w:val="99"/>
    <w:semiHidden/>
    <w:rsid w:val="003C4DAD"/>
    <w:rPr>
      <w:b/>
      <w:bCs/>
      <w:sz w:val="20"/>
      <w:szCs w:val="20"/>
    </w:rPr>
  </w:style>
  <w:style w:type="character" w:styleId="af">
    <w:name w:val="Placeholder Text"/>
    <w:basedOn w:val="a0"/>
    <w:uiPriority w:val="99"/>
    <w:semiHidden/>
    <w:rsid w:val="00E913D7"/>
    <w:rPr>
      <w:color w:val="808080"/>
    </w:rPr>
  </w:style>
  <w:style w:type="character" w:styleId="af0">
    <w:name w:val="Hyperlink"/>
    <w:basedOn w:val="a0"/>
    <w:uiPriority w:val="99"/>
    <w:unhideWhenUsed/>
    <w:rsid w:val="00856287"/>
    <w:rPr>
      <w:color w:val="0563C1" w:themeColor="hyperlink"/>
      <w:u w:val="single"/>
    </w:rPr>
  </w:style>
  <w:style w:type="table" w:customStyle="1" w:styleId="1">
    <w:name w:val="Сетка таблицы1"/>
    <w:basedOn w:val="a1"/>
    <w:next w:val="a3"/>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1">
    <w:name w:val="header"/>
    <w:basedOn w:val="a"/>
    <w:link w:val="af2"/>
    <w:uiPriority w:val="99"/>
    <w:unhideWhenUsed/>
    <w:rsid w:val="00895096"/>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95096"/>
  </w:style>
  <w:style w:type="paragraph" w:styleId="af3">
    <w:name w:val="footer"/>
    <w:basedOn w:val="a"/>
    <w:link w:val="af4"/>
    <w:uiPriority w:val="99"/>
    <w:unhideWhenUsed/>
    <w:rsid w:val="0089509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95096"/>
  </w:style>
  <w:style w:type="paragraph" w:styleId="af5">
    <w:name w:val="Title"/>
    <w:basedOn w:val="a"/>
    <w:next w:val="a"/>
    <w:link w:val="af6"/>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f5"/>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0"/>
    <w:link w:val="20"/>
    <w:rsid w:val="00130BFB"/>
    <w:rPr>
      <w:rFonts w:ascii="Times New Roman" w:eastAsia="Times New Roman" w:hAnsi="Times New Roman" w:cs="Times New Roman"/>
      <w:sz w:val="20"/>
      <w:szCs w:val="20"/>
    </w:rPr>
  </w:style>
  <w:style w:type="paragraph" w:customStyle="1" w:styleId="20">
    <w:name w:val="Колонтитул (2)"/>
    <w:basedOn w:val="a"/>
    <w:link w:val="2"/>
    <w:rsid w:val="00130BFB"/>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70039">
      <w:bodyDiv w:val="1"/>
      <w:marLeft w:val="0"/>
      <w:marRight w:val="0"/>
      <w:marTop w:val="0"/>
      <w:marBottom w:val="0"/>
      <w:divBdr>
        <w:top w:val="none" w:sz="0" w:space="0" w:color="auto"/>
        <w:left w:val="none" w:sz="0" w:space="0" w:color="auto"/>
        <w:bottom w:val="none" w:sz="0" w:space="0" w:color="auto"/>
        <w:right w:val="none" w:sz="0" w:space="0" w:color="auto"/>
      </w:divBdr>
    </w:div>
    <w:div w:id="871114871">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1945258723">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mts@vodokanal-pm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pmr.org/legislation/bills/vi-soziv/621.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spmr.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1D290-52E4-4E2D-9C82-D648AC92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45</Pages>
  <Words>17844</Words>
  <Characters>101712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11</cp:revision>
  <cp:lastPrinted>2025-03-18T12:36:00Z</cp:lastPrinted>
  <dcterms:created xsi:type="dcterms:W3CDTF">2025-03-04T06:42:00Z</dcterms:created>
  <dcterms:modified xsi:type="dcterms:W3CDTF">2025-03-19T09:18:00Z</dcterms:modified>
</cp:coreProperties>
</file>